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492" w:rsidRPr="00863EED" w:rsidRDefault="00260492" w:rsidP="00260492">
      <w:pPr>
        <w:pStyle w:val="a5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32"/>
        </w:rPr>
      </w:pPr>
      <w:r w:rsidRPr="00863EED">
        <w:rPr>
          <w:rFonts w:ascii="Times New Roman" w:hAnsi="Times New Roman" w:cs="Times New Roman"/>
          <w:b/>
          <w:snapToGrid w:val="0"/>
          <w:color w:val="000000" w:themeColor="text1"/>
          <w:sz w:val="32"/>
        </w:rPr>
        <w:t>ТЕРРИТОРИАЛЬНАЯ  ИЗБИРАТЕЛЬНАЯ  КОМИССИЯ</w:t>
      </w:r>
    </w:p>
    <w:p w:rsidR="00260492" w:rsidRPr="00863EED" w:rsidRDefault="00260492" w:rsidP="00260492">
      <w:pPr>
        <w:pStyle w:val="a5"/>
        <w:jc w:val="center"/>
        <w:rPr>
          <w:rFonts w:ascii="Times New Roman" w:hAnsi="Times New Roman" w:cs="Times New Roman"/>
          <w:b/>
          <w:bCs/>
          <w:sz w:val="32"/>
        </w:rPr>
      </w:pPr>
      <w:r w:rsidRPr="00863EED">
        <w:rPr>
          <w:rFonts w:ascii="Times New Roman" w:hAnsi="Times New Roman" w:cs="Times New Roman"/>
          <w:b/>
          <w:bCs/>
          <w:sz w:val="32"/>
        </w:rPr>
        <w:t>ДОБРИНСКОГО РАЙОНА</w:t>
      </w:r>
    </w:p>
    <w:p w:rsidR="00260492" w:rsidRDefault="00260492" w:rsidP="00260492">
      <w:pPr>
        <w:pStyle w:val="a3"/>
        <w:ind w:right="141"/>
        <w:rPr>
          <w:sz w:val="16"/>
          <w:szCs w:val="16"/>
        </w:rPr>
      </w:pPr>
    </w:p>
    <w:p w:rsidR="00260492" w:rsidRPr="00865DDA" w:rsidRDefault="00260492" w:rsidP="00260492">
      <w:pPr>
        <w:pStyle w:val="a3"/>
        <w:ind w:right="141"/>
        <w:rPr>
          <w:sz w:val="16"/>
          <w:szCs w:val="16"/>
        </w:rPr>
      </w:pPr>
    </w:p>
    <w:p w:rsidR="00260492" w:rsidRDefault="00260492" w:rsidP="00260492">
      <w:pPr>
        <w:ind w:right="141"/>
        <w:rPr>
          <w:sz w:val="16"/>
          <w:szCs w:val="16"/>
        </w:rPr>
      </w:pPr>
    </w:p>
    <w:p w:rsidR="00260492" w:rsidRPr="00863EED" w:rsidRDefault="00260492" w:rsidP="00260492">
      <w:pPr>
        <w:pStyle w:val="a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863EE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60492" w:rsidRDefault="00260492" w:rsidP="00260492">
      <w:pPr>
        <w:rPr>
          <w:b/>
        </w:rPr>
      </w:pPr>
    </w:p>
    <w:tbl>
      <w:tblPr>
        <w:tblW w:w="9356" w:type="dxa"/>
        <w:tblInd w:w="108" w:type="dxa"/>
        <w:tblLook w:val="01E0"/>
      </w:tblPr>
      <w:tblGrid>
        <w:gridCol w:w="5142"/>
        <w:gridCol w:w="4214"/>
      </w:tblGrid>
      <w:tr w:rsidR="00260492" w:rsidTr="001A329A">
        <w:tc>
          <w:tcPr>
            <w:tcW w:w="5142" w:type="dxa"/>
          </w:tcPr>
          <w:p w:rsidR="00260492" w:rsidRDefault="00260492" w:rsidP="001A329A">
            <w:pPr>
              <w:jc w:val="left"/>
            </w:pPr>
            <w:r>
              <w:t>15  марта 2019 года</w:t>
            </w:r>
          </w:p>
        </w:tc>
        <w:tc>
          <w:tcPr>
            <w:tcW w:w="4214" w:type="dxa"/>
          </w:tcPr>
          <w:p w:rsidR="00260492" w:rsidRDefault="00260492" w:rsidP="00260492">
            <w:pPr>
              <w:jc w:val="right"/>
            </w:pPr>
            <w:r>
              <w:t>№ 80/404</w:t>
            </w:r>
          </w:p>
        </w:tc>
      </w:tr>
    </w:tbl>
    <w:p w:rsidR="00260492" w:rsidRDefault="00260492" w:rsidP="00260492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>п. Добринка</w:t>
      </w:r>
    </w:p>
    <w:p w:rsidR="00260492" w:rsidRDefault="00260492" w:rsidP="00260492"/>
    <w:p w:rsidR="00260492" w:rsidRDefault="00260492" w:rsidP="00260492">
      <w:pPr>
        <w:rPr>
          <w:b/>
          <w:bCs/>
          <w:spacing w:val="7"/>
        </w:rPr>
      </w:pPr>
      <w:r>
        <w:rPr>
          <w:b/>
          <w:bCs/>
          <w:spacing w:val="7"/>
        </w:rPr>
        <w:t xml:space="preserve">О Рабочей группе по обеспечению избирательных прав </w:t>
      </w:r>
    </w:p>
    <w:p w:rsidR="00260492" w:rsidRDefault="00260492" w:rsidP="00260492">
      <w:r>
        <w:rPr>
          <w:b/>
          <w:bCs/>
          <w:spacing w:val="7"/>
        </w:rPr>
        <w:t>граждан, являющихся инвалидами на выборах и референдумах</w:t>
      </w:r>
    </w:p>
    <w:p w:rsidR="00260492" w:rsidRDefault="00260492" w:rsidP="00260492">
      <w:pPr>
        <w:tabs>
          <w:tab w:val="left" w:pos="-2250"/>
        </w:tabs>
        <w:spacing w:line="360" w:lineRule="auto"/>
        <w:jc w:val="both"/>
        <w:rPr>
          <w:color w:val="000000"/>
        </w:rPr>
      </w:pPr>
    </w:p>
    <w:p w:rsidR="00260492" w:rsidRDefault="00260492" w:rsidP="00260492">
      <w:pPr>
        <w:tabs>
          <w:tab w:val="left" w:pos="-2250"/>
        </w:tabs>
        <w:spacing w:line="360" w:lineRule="auto"/>
        <w:jc w:val="both"/>
        <w:rPr>
          <w:b/>
          <w:bCs/>
          <w:color w:val="000000"/>
          <w:spacing w:val="7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На основании статьи 26</w:t>
      </w:r>
      <w:r w:rsidRPr="00F338BC">
        <w:rPr>
          <w:color w:val="000000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</w:t>
      </w:r>
      <w:r>
        <w:rPr>
          <w:color w:val="000000"/>
        </w:rPr>
        <w:t xml:space="preserve"> </w:t>
      </w:r>
      <w:r w:rsidRPr="00F338BC">
        <w:rPr>
          <w:color w:val="000000"/>
        </w:rPr>
        <w:t>постановления ЦИК России</w:t>
      </w:r>
      <w:r>
        <w:rPr>
          <w:color w:val="000000"/>
        </w:rPr>
        <w:t xml:space="preserve"> </w:t>
      </w:r>
      <w:r w:rsidRPr="00F338BC">
        <w:rPr>
          <w:color w:val="000000"/>
        </w:rPr>
        <w:t xml:space="preserve">«О Рекомендациях по обеспечению </w:t>
      </w:r>
      <w:r>
        <w:rPr>
          <w:color w:val="000000"/>
        </w:rPr>
        <w:t xml:space="preserve">реализации избирательных </w:t>
      </w:r>
      <w:r w:rsidRPr="00F338BC">
        <w:rPr>
          <w:color w:val="000000"/>
        </w:rPr>
        <w:t xml:space="preserve">прав </w:t>
      </w:r>
      <w:r>
        <w:rPr>
          <w:color w:val="000000"/>
        </w:rPr>
        <w:t>граждан Российской Федерации</w:t>
      </w:r>
      <w:r w:rsidRPr="00F338BC">
        <w:rPr>
          <w:color w:val="000000"/>
        </w:rPr>
        <w:t xml:space="preserve">, являющихся инвалидами, при проведении выборов </w:t>
      </w:r>
      <w:r>
        <w:rPr>
          <w:color w:val="000000"/>
        </w:rPr>
        <w:t>в Российской Федерации» от 20 июня 2018 года №164/1338</w:t>
      </w:r>
      <w:r w:rsidRPr="00F338BC">
        <w:rPr>
          <w:color w:val="000000"/>
        </w:rPr>
        <w:t>-</w:t>
      </w:r>
      <w:r>
        <w:rPr>
          <w:color w:val="000000"/>
        </w:rPr>
        <w:t>7</w:t>
      </w:r>
      <w:r w:rsidRPr="00F338BC">
        <w:rPr>
          <w:color w:val="000000"/>
        </w:rPr>
        <w:t xml:space="preserve">, </w:t>
      </w:r>
      <w:r>
        <w:rPr>
          <w:color w:val="000000"/>
        </w:rPr>
        <w:t xml:space="preserve">территориальная избирательная комиссия Добринского  района </w:t>
      </w:r>
      <w:r w:rsidRPr="00F338BC">
        <w:rPr>
          <w:b/>
          <w:color w:val="000000"/>
        </w:rPr>
        <w:t>постановляет</w:t>
      </w:r>
      <w:r w:rsidRPr="00F338BC">
        <w:rPr>
          <w:b/>
          <w:bCs/>
          <w:color w:val="000000"/>
          <w:spacing w:val="7"/>
        </w:rPr>
        <w:t xml:space="preserve">: </w:t>
      </w:r>
      <w:proofErr w:type="gramEnd"/>
    </w:p>
    <w:p w:rsidR="00260492" w:rsidRPr="00E30C12" w:rsidRDefault="00260492" w:rsidP="00260492">
      <w:pPr>
        <w:tabs>
          <w:tab w:val="left" w:pos="-2250"/>
        </w:tabs>
        <w:spacing w:line="360" w:lineRule="auto"/>
        <w:jc w:val="both"/>
        <w:rPr>
          <w:color w:val="000000"/>
          <w:sz w:val="24"/>
          <w:szCs w:val="24"/>
        </w:rPr>
      </w:pPr>
    </w:p>
    <w:p w:rsidR="00260492" w:rsidRPr="00650E70" w:rsidRDefault="00260492" w:rsidP="00260492">
      <w:pPr>
        <w:pStyle w:val="1"/>
      </w:pPr>
      <w:r>
        <w:t>1. Создать Рабочую группу по обеспечению избирательных прав граждан Российской Федерации, являющихся инвалидами</w:t>
      </w:r>
      <w:r>
        <w:rPr>
          <w:bCs/>
          <w:spacing w:val="7"/>
        </w:rPr>
        <w:t xml:space="preserve"> на выборах и референдумах </w:t>
      </w:r>
      <w:r>
        <w:t>(прилагается).</w:t>
      </w:r>
    </w:p>
    <w:p w:rsidR="00260492" w:rsidRDefault="00260492" w:rsidP="00260492">
      <w:pPr>
        <w:pStyle w:val="14-15"/>
      </w:pPr>
    </w:p>
    <w:p w:rsidR="00260492" w:rsidRPr="00482714" w:rsidRDefault="00260492" w:rsidP="00260492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proofErr w:type="gramStart"/>
      <w:r w:rsidRPr="00482714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260492" w:rsidRPr="00482714" w:rsidRDefault="00260492" w:rsidP="00260492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>М.В. Сергеева</w:t>
      </w:r>
    </w:p>
    <w:p w:rsidR="00260492" w:rsidRPr="00482714" w:rsidRDefault="00260492" w:rsidP="00260492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60492" w:rsidRPr="00482714" w:rsidRDefault="00260492" w:rsidP="00260492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Секретарь </w:t>
      </w:r>
      <w:proofErr w:type="gramStart"/>
      <w:r w:rsidRPr="00482714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260492" w:rsidRPr="00482714" w:rsidRDefault="00260492" w:rsidP="00260492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Ю.С. Черных</w:t>
      </w:r>
    </w:p>
    <w:p w:rsidR="00260492" w:rsidRDefault="00260492" w:rsidP="00260492"/>
    <w:p w:rsidR="005D2A50" w:rsidRDefault="005D2A50"/>
    <w:p w:rsidR="00260492" w:rsidRDefault="00260492"/>
    <w:p w:rsidR="00260492" w:rsidRDefault="00260492"/>
    <w:p w:rsidR="00260492" w:rsidRDefault="00260492"/>
    <w:p w:rsidR="00260492" w:rsidRDefault="00260492"/>
    <w:p w:rsidR="00260492" w:rsidRDefault="00260492"/>
    <w:p w:rsidR="00260492" w:rsidRDefault="00260492"/>
    <w:p w:rsidR="00260492" w:rsidRDefault="00260492"/>
    <w:p w:rsidR="00260492" w:rsidRDefault="00260492"/>
    <w:p w:rsidR="00260492" w:rsidRDefault="00260492"/>
    <w:p w:rsidR="00260492" w:rsidRDefault="00260492" w:rsidP="00260492">
      <w:pPr>
        <w:pStyle w:val="ConsPlusNormal"/>
        <w:ind w:left="12" w:hanging="12"/>
        <w:jc w:val="right"/>
        <w:rPr>
          <w:rFonts w:ascii="Times New Roman" w:hAnsi="Times New Roman" w:cs="Times New Roman"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Cs/>
          <w:color w:val="000000"/>
          <w:sz w:val="22"/>
          <w:szCs w:val="22"/>
        </w:rPr>
        <w:lastRenderedPageBreak/>
        <w:t>Приложение</w:t>
      </w:r>
      <w:r w:rsidRPr="00F97116">
        <w:rPr>
          <w:rFonts w:ascii="Times New Roman" w:hAnsi="Times New Roman" w:cs="Times New Roman"/>
          <w:iCs/>
          <w:color w:val="000000"/>
          <w:sz w:val="22"/>
          <w:szCs w:val="22"/>
        </w:rPr>
        <w:br/>
        <w:t xml:space="preserve">     к постановлению ТИК </w:t>
      </w:r>
      <w:r>
        <w:rPr>
          <w:rFonts w:ascii="Times New Roman" w:hAnsi="Times New Roman" w:cs="Times New Roman"/>
          <w:iCs/>
          <w:color w:val="000000"/>
          <w:sz w:val="22"/>
          <w:szCs w:val="22"/>
        </w:rPr>
        <w:t>Добринского</w:t>
      </w:r>
      <w:r w:rsidRPr="00F97116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 района</w:t>
      </w:r>
    </w:p>
    <w:p w:rsidR="00260492" w:rsidRDefault="00260492" w:rsidP="00260492">
      <w:pPr>
        <w:pStyle w:val="14-15"/>
        <w:jc w:val="right"/>
        <w:rPr>
          <w:iCs/>
          <w:color w:val="000000"/>
          <w:sz w:val="22"/>
          <w:szCs w:val="22"/>
        </w:rPr>
      </w:pPr>
      <w:r w:rsidRPr="00F97116">
        <w:rPr>
          <w:iCs/>
          <w:color w:val="000000"/>
          <w:sz w:val="22"/>
          <w:szCs w:val="22"/>
        </w:rPr>
        <w:t xml:space="preserve"> от  1</w:t>
      </w:r>
      <w:r>
        <w:rPr>
          <w:iCs/>
          <w:color w:val="000000"/>
          <w:sz w:val="22"/>
          <w:szCs w:val="22"/>
        </w:rPr>
        <w:t>5</w:t>
      </w:r>
      <w:r w:rsidRPr="00F97116">
        <w:rPr>
          <w:iCs/>
          <w:color w:val="000000"/>
          <w:sz w:val="22"/>
          <w:szCs w:val="22"/>
        </w:rPr>
        <w:t xml:space="preserve"> марта  2019  года № </w:t>
      </w:r>
      <w:r>
        <w:rPr>
          <w:iCs/>
          <w:color w:val="000000"/>
          <w:sz w:val="22"/>
          <w:szCs w:val="22"/>
        </w:rPr>
        <w:t>80</w:t>
      </w:r>
      <w:r w:rsidRPr="00F97116">
        <w:rPr>
          <w:iCs/>
          <w:color w:val="000000"/>
          <w:sz w:val="22"/>
          <w:szCs w:val="22"/>
        </w:rPr>
        <w:t>/</w:t>
      </w:r>
      <w:r>
        <w:rPr>
          <w:iCs/>
          <w:color w:val="000000"/>
          <w:sz w:val="22"/>
          <w:szCs w:val="22"/>
        </w:rPr>
        <w:t>404</w:t>
      </w:r>
    </w:p>
    <w:p w:rsidR="00260492" w:rsidRDefault="00260492"/>
    <w:p w:rsidR="00260492" w:rsidRDefault="00260492"/>
    <w:p w:rsidR="00260492" w:rsidRDefault="00260492" w:rsidP="00260492">
      <w:pPr>
        <w:rPr>
          <w:b/>
          <w:bCs/>
          <w:spacing w:val="7"/>
        </w:rPr>
      </w:pPr>
      <w:r>
        <w:rPr>
          <w:b/>
          <w:bCs/>
          <w:spacing w:val="7"/>
        </w:rPr>
        <w:t xml:space="preserve">Рабочая группа по обеспечению избирательных прав </w:t>
      </w:r>
    </w:p>
    <w:p w:rsidR="00260492" w:rsidRDefault="00260492" w:rsidP="00260492">
      <w:pPr>
        <w:rPr>
          <w:b/>
          <w:bCs/>
          <w:spacing w:val="7"/>
        </w:rPr>
      </w:pPr>
      <w:r>
        <w:rPr>
          <w:b/>
          <w:bCs/>
          <w:spacing w:val="7"/>
        </w:rPr>
        <w:t>граждан, являющихся инвалидами на выборах и референдумах.</w:t>
      </w:r>
    </w:p>
    <w:p w:rsidR="00260492" w:rsidRDefault="00260492" w:rsidP="00260492">
      <w:pPr>
        <w:rPr>
          <w:b/>
          <w:bCs/>
          <w:spacing w:val="7"/>
        </w:rPr>
      </w:pPr>
    </w:p>
    <w:p w:rsidR="00260492" w:rsidRPr="00E30C12" w:rsidRDefault="00260492" w:rsidP="00260492">
      <w:pPr>
        <w:pStyle w:val="1"/>
        <w:rPr>
          <w:sz w:val="24"/>
        </w:rPr>
      </w:pPr>
    </w:p>
    <w:tbl>
      <w:tblPr>
        <w:tblW w:w="0" w:type="auto"/>
        <w:tblInd w:w="1242" w:type="dxa"/>
        <w:tblLook w:val="01E0"/>
      </w:tblPr>
      <w:tblGrid>
        <w:gridCol w:w="250"/>
        <w:gridCol w:w="5760"/>
      </w:tblGrid>
      <w:tr w:rsidR="00260492" w:rsidRPr="00702D7A" w:rsidTr="001A329A">
        <w:tc>
          <w:tcPr>
            <w:tcW w:w="6010" w:type="dxa"/>
            <w:gridSpan w:val="2"/>
          </w:tcPr>
          <w:p w:rsidR="00260492" w:rsidRDefault="00260492" w:rsidP="001A329A">
            <w:pPr>
              <w:spacing w:line="360" w:lineRule="auto"/>
              <w:rPr>
                <w:b/>
              </w:rPr>
            </w:pPr>
            <w:r w:rsidRPr="003F3000">
              <w:rPr>
                <w:b/>
              </w:rPr>
              <w:t>Руководитель Рабочей группы</w:t>
            </w:r>
          </w:p>
          <w:p w:rsidR="00260492" w:rsidRPr="00260492" w:rsidRDefault="00260492" w:rsidP="001A329A">
            <w:pPr>
              <w:spacing w:line="360" w:lineRule="auto"/>
            </w:pPr>
            <w:r w:rsidRPr="00260492">
              <w:t>Черных Юлия Сергеевна</w:t>
            </w:r>
          </w:p>
        </w:tc>
      </w:tr>
      <w:tr w:rsidR="00260492" w:rsidRPr="00DD0237" w:rsidTr="001A329A">
        <w:tc>
          <w:tcPr>
            <w:tcW w:w="250" w:type="dxa"/>
          </w:tcPr>
          <w:p w:rsidR="00260492" w:rsidRPr="003F3000" w:rsidRDefault="00260492" w:rsidP="001A329A">
            <w:pPr>
              <w:jc w:val="both"/>
            </w:pPr>
          </w:p>
        </w:tc>
        <w:tc>
          <w:tcPr>
            <w:tcW w:w="5760" w:type="dxa"/>
          </w:tcPr>
          <w:p w:rsidR="00260492" w:rsidRPr="003F3000" w:rsidRDefault="00260492" w:rsidP="001A329A"/>
        </w:tc>
      </w:tr>
      <w:tr w:rsidR="00260492" w:rsidRPr="00DD0237" w:rsidTr="001A329A">
        <w:tc>
          <w:tcPr>
            <w:tcW w:w="6010" w:type="dxa"/>
            <w:gridSpan w:val="2"/>
          </w:tcPr>
          <w:p w:rsidR="00260492" w:rsidRDefault="00260492" w:rsidP="001A329A">
            <w:pPr>
              <w:rPr>
                <w:b/>
              </w:rPr>
            </w:pPr>
            <w:r w:rsidRPr="004E0009">
              <w:rPr>
                <w:b/>
              </w:rPr>
              <w:t>Заместитель Руководителя  Рабочей группы</w:t>
            </w:r>
          </w:p>
          <w:p w:rsidR="00260492" w:rsidRPr="004E0009" w:rsidRDefault="00260492" w:rsidP="001A329A">
            <w:pPr>
              <w:rPr>
                <w:b/>
              </w:rPr>
            </w:pPr>
          </w:p>
        </w:tc>
      </w:tr>
      <w:tr w:rsidR="00260492" w:rsidRPr="00DD0237" w:rsidTr="001A329A">
        <w:tc>
          <w:tcPr>
            <w:tcW w:w="250" w:type="dxa"/>
          </w:tcPr>
          <w:p w:rsidR="00260492" w:rsidRPr="00DD0237" w:rsidRDefault="00260492" w:rsidP="001A329A">
            <w:pPr>
              <w:ind w:right="1932"/>
              <w:jc w:val="both"/>
            </w:pPr>
          </w:p>
        </w:tc>
        <w:tc>
          <w:tcPr>
            <w:tcW w:w="5760" w:type="dxa"/>
          </w:tcPr>
          <w:p w:rsidR="00260492" w:rsidRPr="00260492" w:rsidRDefault="00260492" w:rsidP="00260492">
            <w:pPr>
              <w:ind w:left="-1865"/>
            </w:pPr>
            <w:r>
              <w:t xml:space="preserve">                       </w:t>
            </w:r>
            <w:proofErr w:type="spellStart"/>
            <w:r w:rsidRPr="00260492">
              <w:t>Требунских</w:t>
            </w:r>
            <w:proofErr w:type="spellEnd"/>
            <w:r w:rsidRPr="00260492">
              <w:t xml:space="preserve"> Сергей Михайлович</w:t>
            </w:r>
          </w:p>
        </w:tc>
      </w:tr>
      <w:tr w:rsidR="00260492" w:rsidRPr="00DD0237" w:rsidTr="001A329A">
        <w:tc>
          <w:tcPr>
            <w:tcW w:w="6010" w:type="dxa"/>
            <w:gridSpan w:val="2"/>
          </w:tcPr>
          <w:p w:rsidR="00260492" w:rsidRPr="00702D7A" w:rsidRDefault="00260492" w:rsidP="001A329A">
            <w:pPr>
              <w:rPr>
                <w:b/>
              </w:rPr>
            </w:pPr>
          </w:p>
          <w:p w:rsidR="00260492" w:rsidRDefault="00260492" w:rsidP="001A329A">
            <w:pPr>
              <w:rPr>
                <w:b/>
              </w:rPr>
            </w:pPr>
            <w:r w:rsidRPr="00702D7A">
              <w:rPr>
                <w:b/>
              </w:rPr>
              <w:t>Секретарь Рабочей группы</w:t>
            </w:r>
          </w:p>
          <w:p w:rsidR="00260492" w:rsidRPr="00702D7A" w:rsidRDefault="00260492" w:rsidP="001A329A">
            <w:pPr>
              <w:rPr>
                <w:b/>
              </w:rPr>
            </w:pPr>
          </w:p>
          <w:p w:rsidR="00260492" w:rsidRPr="00260492" w:rsidRDefault="00260492" w:rsidP="001A329A">
            <w:r w:rsidRPr="00260492">
              <w:t>Панарина Екатерина Николаевна</w:t>
            </w:r>
          </w:p>
        </w:tc>
      </w:tr>
      <w:tr w:rsidR="00260492" w:rsidRPr="00DD0237" w:rsidTr="001A329A">
        <w:tc>
          <w:tcPr>
            <w:tcW w:w="250" w:type="dxa"/>
          </w:tcPr>
          <w:p w:rsidR="00260492" w:rsidRPr="00702D7A" w:rsidRDefault="00260492" w:rsidP="001A329A">
            <w:pPr>
              <w:jc w:val="both"/>
            </w:pPr>
          </w:p>
        </w:tc>
        <w:tc>
          <w:tcPr>
            <w:tcW w:w="5760" w:type="dxa"/>
          </w:tcPr>
          <w:p w:rsidR="00260492" w:rsidRPr="00702D7A" w:rsidRDefault="00260492" w:rsidP="001A329A"/>
        </w:tc>
      </w:tr>
      <w:tr w:rsidR="00260492" w:rsidRPr="00DD0237" w:rsidTr="001A329A">
        <w:tc>
          <w:tcPr>
            <w:tcW w:w="6010" w:type="dxa"/>
            <w:gridSpan w:val="2"/>
          </w:tcPr>
          <w:p w:rsidR="00260492" w:rsidRDefault="00260492" w:rsidP="001A329A">
            <w:pPr>
              <w:rPr>
                <w:b/>
              </w:rPr>
            </w:pPr>
            <w:r w:rsidRPr="004E0009">
              <w:rPr>
                <w:b/>
              </w:rPr>
              <w:t>Члены Рабочей группы</w:t>
            </w:r>
          </w:p>
          <w:p w:rsidR="00260492" w:rsidRDefault="00260492" w:rsidP="001A329A">
            <w:pPr>
              <w:rPr>
                <w:b/>
              </w:rPr>
            </w:pPr>
          </w:p>
          <w:p w:rsidR="00260492" w:rsidRPr="00260492" w:rsidRDefault="00260492" w:rsidP="001A329A">
            <w:r w:rsidRPr="00260492">
              <w:t>Дорофеева Жанна Ивановна</w:t>
            </w:r>
          </w:p>
        </w:tc>
      </w:tr>
      <w:tr w:rsidR="00260492" w:rsidRPr="00DD0237" w:rsidTr="001A329A">
        <w:tc>
          <w:tcPr>
            <w:tcW w:w="250" w:type="dxa"/>
          </w:tcPr>
          <w:p w:rsidR="00260492" w:rsidRPr="00DD0237" w:rsidRDefault="00260492" w:rsidP="001A329A">
            <w:pPr>
              <w:jc w:val="both"/>
            </w:pPr>
          </w:p>
        </w:tc>
        <w:tc>
          <w:tcPr>
            <w:tcW w:w="5760" w:type="dxa"/>
          </w:tcPr>
          <w:p w:rsidR="00260492" w:rsidRPr="00260492" w:rsidRDefault="00260492" w:rsidP="00444BF6">
            <w:r w:rsidRPr="00260492">
              <w:t>Сорокина Юлия Геннадьевна</w:t>
            </w:r>
          </w:p>
        </w:tc>
      </w:tr>
    </w:tbl>
    <w:p w:rsidR="00260492" w:rsidRDefault="00260492"/>
    <w:sectPr w:rsidR="00260492" w:rsidSect="000A5B09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60492"/>
    <w:rsid w:val="000A5B09"/>
    <w:rsid w:val="00260492"/>
    <w:rsid w:val="004137A2"/>
    <w:rsid w:val="005D2A50"/>
    <w:rsid w:val="00684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4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60492"/>
    <w:rPr>
      <w:b/>
      <w:sz w:val="32"/>
      <w:szCs w:val="20"/>
    </w:rPr>
  </w:style>
  <w:style w:type="character" w:customStyle="1" w:styleId="a4">
    <w:name w:val="Название Знак"/>
    <w:basedOn w:val="a0"/>
    <w:link w:val="a3"/>
    <w:rsid w:val="0026049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No Spacing"/>
    <w:uiPriority w:val="1"/>
    <w:qFormat/>
    <w:rsid w:val="00260492"/>
    <w:pPr>
      <w:spacing w:after="0" w:line="240" w:lineRule="auto"/>
    </w:pPr>
  </w:style>
  <w:style w:type="paragraph" w:customStyle="1" w:styleId="14-15">
    <w:name w:val="14-15"/>
    <w:basedOn w:val="a"/>
    <w:uiPriority w:val="99"/>
    <w:rsid w:val="00260492"/>
    <w:pPr>
      <w:spacing w:line="360" w:lineRule="auto"/>
      <w:ind w:firstLine="709"/>
      <w:jc w:val="both"/>
    </w:pPr>
  </w:style>
  <w:style w:type="paragraph" w:customStyle="1" w:styleId="ConsPlusNonformat">
    <w:name w:val="ConsPlusNonformat"/>
    <w:rsid w:val="00260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1"/>
    <w:aliases w:val="5-14"/>
    <w:basedOn w:val="a"/>
    <w:rsid w:val="00260492"/>
    <w:pPr>
      <w:spacing w:line="360" w:lineRule="auto"/>
      <w:ind w:firstLine="709"/>
      <w:jc w:val="both"/>
    </w:pPr>
    <w:rPr>
      <w:szCs w:val="24"/>
    </w:rPr>
  </w:style>
  <w:style w:type="paragraph" w:styleId="a6">
    <w:name w:val="footer"/>
    <w:basedOn w:val="a"/>
    <w:link w:val="a7"/>
    <w:rsid w:val="00260492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260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260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225</Words>
  <Characters>1283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Сергеева</dc:creator>
  <cp:lastModifiedBy>Наталья Сергеева</cp:lastModifiedBy>
  <cp:revision>1</cp:revision>
  <dcterms:created xsi:type="dcterms:W3CDTF">2019-03-31T08:27:00Z</dcterms:created>
  <dcterms:modified xsi:type="dcterms:W3CDTF">2019-03-31T08:34:00Z</dcterms:modified>
</cp:coreProperties>
</file>