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C3F54" w14:textId="77777777" w:rsidR="008C3771" w:rsidRPr="003355CE" w:rsidRDefault="008C3771" w:rsidP="008C3771">
      <w:pPr>
        <w:pStyle w:val="a3"/>
        <w:rPr>
          <w:sz w:val="28"/>
          <w:szCs w:val="28"/>
        </w:rPr>
      </w:pPr>
      <w:r w:rsidRPr="003355CE">
        <w:rPr>
          <w:sz w:val="28"/>
          <w:szCs w:val="28"/>
        </w:rPr>
        <w:t xml:space="preserve">ТЕРРИТОРИАЛЬНАЯ ИЗБИРАТЕЛЬНАЯ КОМИССИЯ </w:t>
      </w:r>
    </w:p>
    <w:p w14:paraId="53165CB8" w14:textId="77777777" w:rsidR="008C3771" w:rsidRPr="00FB1AF4" w:rsidRDefault="008C3771" w:rsidP="008C3771">
      <w:pPr>
        <w:jc w:val="center"/>
        <w:rPr>
          <w:b/>
          <w:sz w:val="28"/>
          <w:szCs w:val="28"/>
        </w:rPr>
      </w:pPr>
      <w:r w:rsidRPr="00FB1AF4">
        <w:rPr>
          <w:b/>
          <w:sz w:val="28"/>
          <w:szCs w:val="28"/>
        </w:rPr>
        <w:t>ДОБРИНСКОГО РАЙОНА</w:t>
      </w:r>
    </w:p>
    <w:p w14:paraId="1BEFEB91" w14:textId="77777777" w:rsidR="008C3771" w:rsidRDefault="008C3771" w:rsidP="008C3771">
      <w:pPr>
        <w:jc w:val="center"/>
        <w:rPr>
          <w:b/>
          <w:sz w:val="28"/>
          <w:szCs w:val="28"/>
        </w:rPr>
      </w:pPr>
    </w:p>
    <w:p w14:paraId="5E2CE2A8" w14:textId="77777777" w:rsidR="008C3771" w:rsidRDefault="008C3771" w:rsidP="008C3771">
      <w:pPr>
        <w:jc w:val="center"/>
        <w:rPr>
          <w:b/>
          <w:sz w:val="28"/>
          <w:szCs w:val="28"/>
        </w:rPr>
      </w:pPr>
    </w:p>
    <w:p w14:paraId="7B001DB8" w14:textId="77777777" w:rsidR="008C3771" w:rsidRPr="00AF0BC1" w:rsidRDefault="008C3771" w:rsidP="008C3771">
      <w:pPr>
        <w:jc w:val="center"/>
        <w:rPr>
          <w:rFonts w:ascii="Calibri" w:hAnsi="Calibri"/>
          <w:b/>
          <w:sz w:val="28"/>
          <w:szCs w:val="28"/>
        </w:rPr>
      </w:pPr>
      <w:r w:rsidRPr="00AF0BC1">
        <w:rPr>
          <w:b/>
          <w:sz w:val="28"/>
          <w:szCs w:val="28"/>
        </w:rPr>
        <w:t>ПОСТАНОВЛЕНИЕ</w:t>
      </w:r>
    </w:p>
    <w:p w14:paraId="4E81221D" w14:textId="77777777" w:rsidR="008C3771" w:rsidRPr="00AF0BC1" w:rsidRDefault="008C3771" w:rsidP="008C3771">
      <w:pPr>
        <w:jc w:val="center"/>
        <w:rPr>
          <w:rFonts w:ascii="Calibri" w:hAnsi="Calibri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7"/>
      </w:tblGrid>
      <w:tr w:rsidR="008C3771" w:rsidRPr="00AF0BC1" w14:paraId="75A58841" w14:textId="77777777" w:rsidTr="00C00C82">
        <w:tc>
          <w:tcPr>
            <w:tcW w:w="4926" w:type="dxa"/>
          </w:tcPr>
          <w:p w14:paraId="4B069F8E" w14:textId="1B3DB7EF" w:rsidR="008C3771" w:rsidRPr="00AF0BC1" w:rsidRDefault="002200B3" w:rsidP="00C00C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сентября</w:t>
            </w:r>
            <w:r w:rsidR="008C3771" w:rsidRPr="00AF0BC1">
              <w:rPr>
                <w:sz w:val="28"/>
                <w:szCs w:val="28"/>
              </w:rPr>
              <w:t xml:space="preserve"> 202</w:t>
            </w:r>
            <w:r w:rsidR="008C3771">
              <w:rPr>
                <w:sz w:val="28"/>
                <w:szCs w:val="28"/>
              </w:rPr>
              <w:t>4</w:t>
            </w:r>
            <w:r w:rsidR="008C3771" w:rsidRPr="00AF0BC1">
              <w:rPr>
                <w:sz w:val="28"/>
                <w:szCs w:val="28"/>
              </w:rPr>
              <w:t xml:space="preserve"> год</w:t>
            </w:r>
            <w:r w:rsidR="008C3771">
              <w:rPr>
                <w:sz w:val="28"/>
                <w:szCs w:val="28"/>
              </w:rPr>
              <w:t>а</w:t>
            </w:r>
          </w:p>
        </w:tc>
        <w:tc>
          <w:tcPr>
            <w:tcW w:w="4927" w:type="dxa"/>
          </w:tcPr>
          <w:p w14:paraId="5823EF70" w14:textId="399538A1" w:rsidR="008C3771" w:rsidRPr="00AF0BC1" w:rsidRDefault="008C3771" w:rsidP="00C00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</w:t>
            </w:r>
            <w:r w:rsidRPr="00AF0BC1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1</w:t>
            </w:r>
            <w:r w:rsidR="002200B3">
              <w:rPr>
                <w:sz w:val="28"/>
                <w:szCs w:val="28"/>
              </w:rPr>
              <w:t>09</w:t>
            </w:r>
            <w:r w:rsidRPr="00AF0BC1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60</w:t>
            </w:r>
            <w:r w:rsidR="002200B3">
              <w:rPr>
                <w:sz w:val="28"/>
                <w:szCs w:val="28"/>
              </w:rPr>
              <w:t>7</w:t>
            </w:r>
          </w:p>
        </w:tc>
      </w:tr>
    </w:tbl>
    <w:p w14:paraId="6A692D62" w14:textId="77777777" w:rsidR="008C3771" w:rsidRDefault="008C3771" w:rsidP="008C3771">
      <w:pPr>
        <w:jc w:val="center"/>
        <w:rPr>
          <w:color w:val="000000"/>
        </w:rPr>
      </w:pPr>
      <w:r>
        <w:rPr>
          <w:color w:val="000000"/>
        </w:rPr>
        <w:t>п. Добринка</w:t>
      </w:r>
    </w:p>
    <w:p w14:paraId="5FFEE789" w14:textId="77777777" w:rsidR="008C3771" w:rsidRDefault="008C3771" w:rsidP="008C3771">
      <w:pPr>
        <w:jc w:val="center"/>
      </w:pPr>
    </w:p>
    <w:p w14:paraId="510551EE" w14:textId="77777777" w:rsidR="008C3771" w:rsidRPr="00987A8E" w:rsidRDefault="008C3771" w:rsidP="008C3771">
      <w:pPr>
        <w:jc w:val="center"/>
      </w:pPr>
    </w:p>
    <w:p w14:paraId="5424E529" w14:textId="5931A400" w:rsidR="008C3771" w:rsidRDefault="008C3771" w:rsidP="008C3771">
      <w:pPr>
        <w:jc w:val="center"/>
        <w:rPr>
          <w:sz w:val="28"/>
        </w:rPr>
      </w:pPr>
      <w:r w:rsidRPr="001F5605">
        <w:rPr>
          <w:b/>
          <w:color w:val="000000"/>
          <w:sz w:val="28"/>
        </w:rPr>
        <w:t>О внесении изменений в постановление территориальной избирательной комиссии Добринского района от 21 июня 2023 г. № 67/354</w:t>
      </w:r>
      <w:r>
        <w:rPr>
          <w:b/>
          <w:color w:val="000000"/>
          <w:sz w:val="28"/>
        </w:rPr>
        <w:t xml:space="preserve"> </w:t>
      </w:r>
      <w:r w:rsidRPr="001F5605">
        <w:rPr>
          <w:b/>
          <w:color w:val="000000"/>
          <w:sz w:val="28"/>
        </w:rPr>
        <w:t>«О Контрольно-ревизионной службе при территориальной избирательной комиссии Добринского района»</w:t>
      </w:r>
    </w:p>
    <w:p w14:paraId="26783D99" w14:textId="77777777" w:rsidR="008C3771" w:rsidRDefault="008C3771" w:rsidP="008C3771">
      <w:pPr>
        <w:ind w:firstLine="709"/>
        <w:jc w:val="both"/>
        <w:rPr>
          <w:sz w:val="28"/>
          <w:szCs w:val="28"/>
        </w:rPr>
      </w:pPr>
    </w:p>
    <w:p w14:paraId="6DDFD90A" w14:textId="48A6F3AF" w:rsidR="008C3771" w:rsidRPr="002200B3" w:rsidRDefault="008C3771" w:rsidP="008C3771">
      <w:pPr>
        <w:ind w:firstLine="709"/>
        <w:jc w:val="both"/>
        <w:rPr>
          <w:sz w:val="28"/>
          <w:szCs w:val="28"/>
        </w:rPr>
      </w:pPr>
      <w:r w:rsidRPr="002200B3">
        <w:rPr>
          <w:sz w:val="28"/>
          <w:szCs w:val="28"/>
        </w:rPr>
        <w:t>В соответствии с Положением о Контрольно-ревизионной службе при территориальной избирательной комиссии Добринского района утверждённым постановлением территориальной избирательной комиссии Добринского района 6 июня 2023 года № 67/354,</w:t>
      </w:r>
      <w:r w:rsidRPr="002200B3">
        <w:rPr>
          <w:i/>
          <w:sz w:val="28"/>
          <w:szCs w:val="28"/>
        </w:rPr>
        <w:t xml:space="preserve"> </w:t>
      </w:r>
      <w:r w:rsidRPr="002200B3">
        <w:rPr>
          <w:sz w:val="28"/>
          <w:szCs w:val="28"/>
        </w:rPr>
        <w:t xml:space="preserve">территориальная избирательная комиссия Добринского района </w:t>
      </w:r>
      <w:r w:rsidRPr="002200B3">
        <w:rPr>
          <w:b/>
          <w:sz w:val="28"/>
          <w:szCs w:val="28"/>
        </w:rPr>
        <w:t xml:space="preserve">постановляет: </w:t>
      </w:r>
    </w:p>
    <w:p w14:paraId="05EAFFF0" w14:textId="3DA5EEA3" w:rsidR="008C3771" w:rsidRDefault="008C3771" w:rsidP="00961EEC">
      <w:pPr>
        <w:ind w:firstLine="709"/>
        <w:jc w:val="both"/>
        <w:rPr>
          <w:bCs/>
          <w:color w:val="000000"/>
          <w:sz w:val="28"/>
        </w:rPr>
      </w:pPr>
      <w:r w:rsidRPr="00E634CB">
        <w:rPr>
          <w:sz w:val="28"/>
          <w:szCs w:val="28"/>
        </w:rPr>
        <w:t xml:space="preserve">1. </w:t>
      </w:r>
      <w:r w:rsidR="00961EEC">
        <w:rPr>
          <w:sz w:val="28"/>
          <w:szCs w:val="28"/>
        </w:rPr>
        <w:t xml:space="preserve">Внести изменения в </w:t>
      </w:r>
      <w:r w:rsidR="00961EEC">
        <w:rPr>
          <w:color w:val="000000"/>
          <w:sz w:val="28"/>
          <w:szCs w:val="28"/>
        </w:rPr>
        <w:t xml:space="preserve">постановление территориальной избирательной комиссии Добринского района </w:t>
      </w:r>
      <w:r w:rsidR="00961EEC" w:rsidRPr="001F5605">
        <w:rPr>
          <w:color w:val="000000"/>
          <w:sz w:val="28"/>
          <w:szCs w:val="28"/>
        </w:rPr>
        <w:t>от 21 июня 2023 г. № 67/354</w:t>
      </w:r>
      <w:r w:rsidR="002200B3">
        <w:rPr>
          <w:color w:val="000000"/>
          <w:sz w:val="28"/>
          <w:szCs w:val="28"/>
        </w:rPr>
        <w:t xml:space="preserve"> </w:t>
      </w:r>
      <w:r w:rsidR="00961EEC" w:rsidRPr="001F5605">
        <w:rPr>
          <w:color w:val="000000"/>
          <w:sz w:val="28"/>
          <w:szCs w:val="28"/>
        </w:rPr>
        <w:t>«О Контрольно-ревизионной службе при территориальной избирательной комиссии Добринского района</w:t>
      </w:r>
      <w:r w:rsidR="00961EEC">
        <w:rPr>
          <w:bCs/>
          <w:color w:val="000000"/>
          <w:sz w:val="28"/>
        </w:rPr>
        <w:t>»</w:t>
      </w:r>
    </w:p>
    <w:p w14:paraId="2271B031" w14:textId="146AE9DF" w:rsidR="00961EEC" w:rsidRPr="00AA491F" w:rsidRDefault="00961EEC" w:rsidP="00961EEC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</w:rPr>
        <w:t>1.1. Приложение 2 постановления изложить в новой редакции. (прилагается)</w:t>
      </w:r>
    </w:p>
    <w:p w14:paraId="23694E31" w14:textId="77777777" w:rsidR="008C3771" w:rsidRPr="00423CB0" w:rsidRDefault="008C3771" w:rsidP="008C3771">
      <w:pPr>
        <w:pStyle w:val="2"/>
      </w:pPr>
      <w:r w:rsidRPr="00423CB0">
        <w:tab/>
        <w:t xml:space="preserve">2. Разместить настоящее постановление на официальном сайте </w:t>
      </w:r>
      <w:r>
        <w:rPr>
          <w:color w:val="000000"/>
          <w:szCs w:val="28"/>
        </w:rPr>
        <w:t xml:space="preserve">территориальной </w:t>
      </w:r>
      <w:r w:rsidRPr="00423CB0">
        <w:rPr>
          <w:color w:val="000000"/>
          <w:szCs w:val="28"/>
        </w:rPr>
        <w:t xml:space="preserve">избирательной комиссии </w:t>
      </w:r>
      <w:r>
        <w:rPr>
          <w:szCs w:val="28"/>
        </w:rPr>
        <w:t>Добринского</w:t>
      </w:r>
      <w:r w:rsidRPr="00EA4364">
        <w:rPr>
          <w:szCs w:val="28"/>
        </w:rPr>
        <w:t xml:space="preserve"> района</w:t>
      </w:r>
      <w:r w:rsidRPr="00423CB0">
        <w:t xml:space="preserve"> в информационно-телекоммуникационной сети «Интернет».</w:t>
      </w:r>
    </w:p>
    <w:p w14:paraId="19E96387" w14:textId="77777777" w:rsidR="008C3771" w:rsidRDefault="008C3771" w:rsidP="008C3771">
      <w:pPr>
        <w:jc w:val="both"/>
        <w:rPr>
          <w:b/>
        </w:rPr>
      </w:pPr>
    </w:p>
    <w:p w14:paraId="299BEE96" w14:textId="77777777" w:rsidR="008C3771" w:rsidRDefault="008C3771" w:rsidP="008C3771">
      <w:pPr>
        <w:jc w:val="both"/>
        <w:rPr>
          <w:b/>
        </w:rPr>
      </w:pPr>
    </w:p>
    <w:p w14:paraId="5E1CC157" w14:textId="77777777" w:rsidR="008C3771" w:rsidRDefault="008C3771" w:rsidP="008C3771">
      <w:pPr>
        <w:jc w:val="both"/>
        <w:rPr>
          <w:b/>
        </w:rPr>
      </w:pPr>
    </w:p>
    <w:p w14:paraId="2B394626" w14:textId="77777777" w:rsidR="002200B3" w:rsidRDefault="002200B3" w:rsidP="008C3771">
      <w:pPr>
        <w:jc w:val="both"/>
        <w:rPr>
          <w:b/>
        </w:rPr>
      </w:pPr>
    </w:p>
    <w:p w14:paraId="10320013" w14:textId="77777777" w:rsidR="008C3771" w:rsidRDefault="008C3771" w:rsidP="008C3771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14:paraId="693987BB" w14:textId="77777777" w:rsidR="008C3771" w:rsidRDefault="008C3771" w:rsidP="008C377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14:paraId="5F18FEED" w14:textId="77777777" w:rsidR="008C3771" w:rsidRPr="007261F9" w:rsidRDefault="008C3771" w:rsidP="008C3771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14:paraId="5CF8BCD0" w14:textId="77777777" w:rsidR="008C3771" w:rsidRPr="007261F9" w:rsidRDefault="008C3771" w:rsidP="008C3771">
      <w:pPr>
        <w:jc w:val="both"/>
        <w:rPr>
          <w:b/>
          <w:sz w:val="28"/>
          <w:szCs w:val="28"/>
        </w:rPr>
      </w:pPr>
    </w:p>
    <w:p w14:paraId="4D7054EC" w14:textId="77777777" w:rsidR="008C3771" w:rsidRDefault="008C3771" w:rsidP="008C3771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14:paraId="6976C802" w14:textId="77777777" w:rsidR="008C3771" w:rsidRDefault="008C3771" w:rsidP="008C3771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14:paraId="0CE3F29C" w14:textId="77777777" w:rsidR="008C3771" w:rsidRDefault="008C3771" w:rsidP="008C3771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14:paraId="1FC34A2A" w14:textId="77777777" w:rsidR="00961EEC" w:rsidRDefault="00961EEC" w:rsidP="008C3771">
      <w:pPr>
        <w:jc w:val="both"/>
        <w:rPr>
          <w:b/>
          <w:sz w:val="28"/>
          <w:szCs w:val="28"/>
        </w:rPr>
      </w:pPr>
    </w:p>
    <w:p w14:paraId="16F0FB84" w14:textId="77777777" w:rsidR="00961EEC" w:rsidRDefault="00961EEC" w:rsidP="008C3771">
      <w:pPr>
        <w:jc w:val="both"/>
        <w:rPr>
          <w:b/>
          <w:sz w:val="28"/>
          <w:szCs w:val="28"/>
        </w:rPr>
      </w:pPr>
    </w:p>
    <w:p w14:paraId="7962731F" w14:textId="77777777" w:rsidR="00961EEC" w:rsidRDefault="00961EEC" w:rsidP="008C3771">
      <w:pPr>
        <w:jc w:val="both"/>
        <w:rPr>
          <w:b/>
          <w:sz w:val="28"/>
          <w:szCs w:val="28"/>
        </w:rPr>
      </w:pPr>
    </w:p>
    <w:p w14:paraId="58950A6C" w14:textId="77777777" w:rsidR="00961EEC" w:rsidRDefault="00961EEC" w:rsidP="008C3771">
      <w:pPr>
        <w:jc w:val="both"/>
        <w:rPr>
          <w:b/>
          <w:sz w:val="28"/>
          <w:szCs w:val="28"/>
        </w:rPr>
      </w:pPr>
    </w:p>
    <w:p w14:paraId="52134A26" w14:textId="77777777" w:rsidR="00961EEC" w:rsidRDefault="00961EEC" w:rsidP="008C3771">
      <w:pPr>
        <w:jc w:val="both"/>
        <w:rPr>
          <w:b/>
          <w:sz w:val="28"/>
          <w:szCs w:val="28"/>
        </w:rPr>
      </w:pPr>
    </w:p>
    <w:p w14:paraId="15A18C3F" w14:textId="77777777" w:rsidR="00961EEC" w:rsidRDefault="00961EEC" w:rsidP="008C3771">
      <w:pPr>
        <w:jc w:val="both"/>
        <w:rPr>
          <w:b/>
          <w:sz w:val="28"/>
          <w:szCs w:val="28"/>
        </w:rPr>
      </w:pPr>
    </w:p>
    <w:p w14:paraId="7190CBDB" w14:textId="77777777" w:rsidR="00961EEC" w:rsidRDefault="00961EEC" w:rsidP="008C3771">
      <w:pPr>
        <w:jc w:val="both"/>
        <w:rPr>
          <w:b/>
          <w:sz w:val="28"/>
          <w:szCs w:val="28"/>
        </w:rPr>
      </w:pPr>
    </w:p>
    <w:p w14:paraId="4DAE1739" w14:textId="77777777" w:rsidR="00961EEC" w:rsidRDefault="00961EEC" w:rsidP="008C3771">
      <w:pPr>
        <w:jc w:val="both"/>
        <w:rPr>
          <w:b/>
          <w:sz w:val="28"/>
          <w:szCs w:val="28"/>
        </w:rPr>
      </w:pPr>
    </w:p>
    <w:p w14:paraId="4C83362B" w14:textId="77777777" w:rsidR="00961EEC" w:rsidRDefault="00961EEC" w:rsidP="00961EEC">
      <w:pPr>
        <w:pStyle w:val="14-15"/>
        <w:spacing w:line="240" w:lineRule="auto"/>
        <w:jc w:val="right"/>
        <w:rPr>
          <w:sz w:val="24"/>
          <w:szCs w:val="24"/>
        </w:rPr>
      </w:pPr>
    </w:p>
    <w:p w14:paraId="56E1E2E9" w14:textId="4DF1B395" w:rsidR="00961EEC" w:rsidRPr="00581D5F" w:rsidRDefault="00961EEC" w:rsidP="00961EEC">
      <w:pPr>
        <w:pStyle w:val="14-15"/>
        <w:spacing w:line="240" w:lineRule="auto"/>
        <w:jc w:val="right"/>
        <w:rPr>
          <w:sz w:val="24"/>
          <w:szCs w:val="24"/>
        </w:rPr>
      </w:pPr>
      <w:r w:rsidRPr="00581D5F">
        <w:rPr>
          <w:sz w:val="24"/>
          <w:szCs w:val="24"/>
        </w:rPr>
        <w:t>Приложение № 2</w:t>
      </w:r>
    </w:p>
    <w:p w14:paraId="15F2E616" w14:textId="77777777" w:rsidR="00961EEC" w:rsidRDefault="00961EEC" w:rsidP="00961EEC">
      <w:pPr>
        <w:pStyle w:val="21"/>
        <w:spacing w:line="360" w:lineRule="auto"/>
        <w:jc w:val="both"/>
      </w:pPr>
    </w:p>
    <w:p w14:paraId="22719C4E" w14:textId="77777777" w:rsidR="00961EEC" w:rsidRDefault="00961EEC" w:rsidP="00961EEC">
      <w:pPr>
        <w:jc w:val="center"/>
        <w:rPr>
          <w:b/>
          <w:bCs/>
        </w:rPr>
      </w:pPr>
      <w:r>
        <w:rPr>
          <w:b/>
          <w:bCs/>
        </w:rPr>
        <w:t>СОСТАВ</w:t>
      </w:r>
    </w:p>
    <w:p w14:paraId="7B862CA8" w14:textId="77777777" w:rsidR="00961EEC" w:rsidRDefault="00961EEC" w:rsidP="00961EEC">
      <w:pPr>
        <w:jc w:val="center"/>
        <w:rPr>
          <w:b/>
          <w:bCs/>
          <w:sz w:val="28"/>
        </w:rPr>
      </w:pPr>
      <w:r w:rsidRPr="00B22069">
        <w:rPr>
          <w:b/>
          <w:sz w:val="28"/>
        </w:rPr>
        <w:t>Контрольно-ревизионной служб</w:t>
      </w:r>
      <w:r>
        <w:rPr>
          <w:b/>
          <w:sz w:val="28"/>
        </w:rPr>
        <w:t xml:space="preserve">ы </w:t>
      </w:r>
      <w:r w:rsidRPr="00B22069">
        <w:rPr>
          <w:b/>
          <w:sz w:val="28"/>
        </w:rPr>
        <w:t xml:space="preserve">при </w:t>
      </w:r>
      <w:r w:rsidRPr="00A21729">
        <w:rPr>
          <w:b/>
          <w:bCs/>
          <w:sz w:val="28"/>
        </w:rPr>
        <w:t>территориальной избирательной комиссии</w:t>
      </w:r>
      <w:r>
        <w:rPr>
          <w:b/>
          <w:bCs/>
          <w:sz w:val="28"/>
        </w:rPr>
        <w:t xml:space="preserve"> Добринского района</w:t>
      </w:r>
      <w:r w:rsidRPr="00A21729">
        <w:rPr>
          <w:b/>
          <w:bCs/>
          <w:sz w:val="28"/>
        </w:rPr>
        <w:t xml:space="preserve">  </w:t>
      </w:r>
    </w:p>
    <w:p w14:paraId="656C1E71" w14:textId="77777777" w:rsidR="00961EEC" w:rsidRDefault="00961EEC" w:rsidP="00961EEC">
      <w:pPr>
        <w:jc w:val="center"/>
        <w:rPr>
          <w:b/>
          <w:bCs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4965"/>
      </w:tblGrid>
      <w:tr w:rsidR="00961EEC" w:rsidRPr="00702D7A" w14:paraId="3A5D8899" w14:textId="77777777" w:rsidTr="00C00C82">
        <w:tc>
          <w:tcPr>
            <w:tcW w:w="9468" w:type="dxa"/>
            <w:gridSpan w:val="2"/>
          </w:tcPr>
          <w:p w14:paraId="7FD8C72A" w14:textId="77777777" w:rsidR="00961EEC" w:rsidRPr="003F3000" w:rsidRDefault="00961EEC" w:rsidP="00C00C82">
            <w:pPr>
              <w:spacing w:line="360" w:lineRule="auto"/>
              <w:rPr>
                <w:b/>
              </w:rPr>
            </w:pPr>
            <w:r w:rsidRPr="003F3000">
              <w:rPr>
                <w:b/>
              </w:rPr>
              <w:t xml:space="preserve">Руководитель </w:t>
            </w:r>
            <w:r>
              <w:rPr>
                <w:b/>
                <w:bCs/>
                <w:spacing w:val="7"/>
              </w:rPr>
              <w:t>Контрольно-ревизионной службы</w:t>
            </w:r>
          </w:p>
        </w:tc>
      </w:tr>
      <w:tr w:rsidR="00961EEC" w:rsidRPr="00DD0237" w14:paraId="1D363A2D" w14:textId="77777777" w:rsidTr="00C00C82">
        <w:tc>
          <w:tcPr>
            <w:tcW w:w="4503" w:type="dxa"/>
          </w:tcPr>
          <w:p w14:paraId="314E369E" w14:textId="77777777" w:rsidR="00961EEC" w:rsidRPr="00F01A03" w:rsidRDefault="00961EEC" w:rsidP="00C00C82">
            <w:pPr>
              <w:jc w:val="both"/>
            </w:pPr>
            <w:r>
              <w:t>Гаврилов Николай Александрович</w:t>
            </w:r>
          </w:p>
        </w:tc>
        <w:tc>
          <w:tcPr>
            <w:tcW w:w="4965" w:type="dxa"/>
          </w:tcPr>
          <w:p w14:paraId="2092077E" w14:textId="77777777" w:rsidR="00961EEC" w:rsidRPr="00F01A03" w:rsidRDefault="00961EEC" w:rsidP="00C00C82">
            <w:pPr>
              <w:jc w:val="both"/>
            </w:pPr>
            <w:r w:rsidRPr="00F01A03">
              <w:t>- заместитель председателя территориальной избирательной комиссии Добринского района</w:t>
            </w:r>
          </w:p>
        </w:tc>
      </w:tr>
      <w:tr w:rsidR="00961EEC" w:rsidRPr="00DD0237" w14:paraId="5DE1789E" w14:textId="77777777" w:rsidTr="00C00C82">
        <w:tc>
          <w:tcPr>
            <w:tcW w:w="9468" w:type="dxa"/>
            <w:gridSpan w:val="2"/>
          </w:tcPr>
          <w:p w14:paraId="44629C2D" w14:textId="77777777" w:rsidR="00961EEC" w:rsidRDefault="00961EEC" w:rsidP="00C00C82">
            <w:pPr>
              <w:rPr>
                <w:b/>
              </w:rPr>
            </w:pPr>
          </w:p>
          <w:p w14:paraId="160E3D4C" w14:textId="77777777" w:rsidR="00961EEC" w:rsidRDefault="00961EEC" w:rsidP="00C00C82">
            <w:pPr>
              <w:rPr>
                <w:b/>
              </w:rPr>
            </w:pPr>
            <w:r w:rsidRPr="004E0009">
              <w:rPr>
                <w:b/>
              </w:rPr>
              <w:t xml:space="preserve">Заместитель </w:t>
            </w:r>
            <w:proofErr w:type="gramStart"/>
            <w:r w:rsidRPr="004E0009">
              <w:rPr>
                <w:b/>
              </w:rPr>
              <w:t xml:space="preserve">Руководителя  </w:t>
            </w:r>
            <w:r>
              <w:rPr>
                <w:b/>
                <w:bCs/>
                <w:spacing w:val="7"/>
              </w:rPr>
              <w:t>Контрольно</w:t>
            </w:r>
            <w:proofErr w:type="gramEnd"/>
            <w:r>
              <w:rPr>
                <w:b/>
                <w:bCs/>
                <w:spacing w:val="7"/>
              </w:rPr>
              <w:t>-ревизионной службы</w:t>
            </w:r>
          </w:p>
          <w:p w14:paraId="3B524302" w14:textId="77777777" w:rsidR="00961EEC" w:rsidRPr="004E0009" w:rsidRDefault="00961EEC" w:rsidP="00C00C82">
            <w:pPr>
              <w:rPr>
                <w:b/>
              </w:rPr>
            </w:pPr>
          </w:p>
        </w:tc>
      </w:tr>
      <w:tr w:rsidR="00961EEC" w:rsidRPr="00DD0237" w14:paraId="46844A0D" w14:textId="77777777" w:rsidTr="00C00C82">
        <w:tc>
          <w:tcPr>
            <w:tcW w:w="4503" w:type="dxa"/>
          </w:tcPr>
          <w:p w14:paraId="2DDD3DE2" w14:textId="7CD45B89" w:rsidR="00961EEC" w:rsidRPr="00F01A03" w:rsidRDefault="00961EEC" w:rsidP="00C00C82">
            <w:pPr>
              <w:jc w:val="both"/>
            </w:pPr>
            <w:r>
              <w:t>Першина Галина Александровна</w:t>
            </w:r>
          </w:p>
        </w:tc>
        <w:tc>
          <w:tcPr>
            <w:tcW w:w="4965" w:type="dxa"/>
          </w:tcPr>
          <w:p w14:paraId="1B9BE3F1" w14:textId="5D1D950E" w:rsidR="00961EEC" w:rsidRPr="00F01A03" w:rsidRDefault="00961EEC" w:rsidP="00C00C82">
            <w:pPr>
              <w:jc w:val="both"/>
            </w:pPr>
            <w:r w:rsidRPr="00F01A03">
              <w:t xml:space="preserve">- </w:t>
            </w:r>
            <w:r w:rsidRPr="00CA0973">
              <w:t>член территориальной избирательной комиссии Добринского района с правом решающего голоса</w:t>
            </w:r>
          </w:p>
        </w:tc>
      </w:tr>
      <w:tr w:rsidR="00961EEC" w:rsidRPr="00DD0237" w14:paraId="4AA4A460" w14:textId="77777777" w:rsidTr="00C00C82">
        <w:tc>
          <w:tcPr>
            <w:tcW w:w="9468" w:type="dxa"/>
            <w:gridSpan w:val="2"/>
          </w:tcPr>
          <w:p w14:paraId="5C19A2B9" w14:textId="77777777" w:rsidR="00961EEC" w:rsidRDefault="00961EEC" w:rsidP="00C00C82">
            <w:pPr>
              <w:rPr>
                <w:b/>
              </w:rPr>
            </w:pPr>
          </w:p>
          <w:p w14:paraId="5E84706B" w14:textId="77777777" w:rsidR="00961EEC" w:rsidRDefault="00961EEC" w:rsidP="00C00C82">
            <w:pPr>
              <w:rPr>
                <w:b/>
              </w:rPr>
            </w:pPr>
            <w:r w:rsidRPr="004E0009">
              <w:rPr>
                <w:b/>
              </w:rPr>
              <w:t>Члены Рабочей группы</w:t>
            </w:r>
          </w:p>
          <w:p w14:paraId="19D99137" w14:textId="77777777" w:rsidR="00961EEC" w:rsidRPr="004E0009" w:rsidRDefault="00961EEC" w:rsidP="00C00C82">
            <w:pPr>
              <w:rPr>
                <w:b/>
              </w:rPr>
            </w:pPr>
          </w:p>
        </w:tc>
      </w:tr>
      <w:tr w:rsidR="00961EEC" w:rsidRPr="00DD0237" w14:paraId="593D355E" w14:textId="77777777" w:rsidTr="00C00C82">
        <w:tc>
          <w:tcPr>
            <w:tcW w:w="4503" w:type="dxa"/>
          </w:tcPr>
          <w:p w14:paraId="2942D5F6" w14:textId="270EF015" w:rsidR="00961EEC" w:rsidRPr="00F01A03" w:rsidRDefault="002200B3" w:rsidP="00C00C82">
            <w:pPr>
              <w:jc w:val="both"/>
            </w:pPr>
            <w:proofErr w:type="spellStart"/>
            <w:r>
              <w:t>Дворковая</w:t>
            </w:r>
            <w:proofErr w:type="spellEnd"/>
            <w:r w:rsidR="00961EEC">
              <w:t xml:space="preserve"> Жанна Ивановна</w:t>
            </w:r>
          </w:p>
        </w:tc>
        <w:tc>
          <w:tcPr>
            <w:tcW w:w="4965" w:type="dxa"/>
          </w:tcPr>
          <w:p w14:paraId="0417051A" w14:textId="77777777" w:rsidR="00961EEC" w:rsidRPr="00F01A03" w:rsidRDefault="00961EEC" w:rsidP="00C00C82">
            <w:pPr>
              <w:jc w:val="both"/>
            </w:pPr>
            <w:r w:rsidRPr="00F01A03">
              <w:t xml:space="preserve">- </w:t>
            </w:r>
            <w:r>
              <w:t>секретарь</w:t>
            </w:r>
            <w:r w:rsidRPr="00F01A03">
              <w:t xml:space="preserve"> территориальной избирательной комиссии Добринского района с правом решающего голоса</w:t>
            </w:r>
          </w:p>
          <w:p w14:paraId="022B7BE8" w14:textId="77777777" w:rsidR="00961EEC" w:rsidRPr="00F01A03" w:rsidRDefault="00961EEC" w:rsidP="00C00C82">
            <w:pPr>
              <w:jc w:val="both"/>
            </w:pPr>
          </w:p>
        </w:tc>
      </w:tr>
      <w:tr w:rsidR="00961EEC" w:rsidRPr="00702D7A" w14:paraId="4A0E0A78" w14:textId="77777777" w:rsidTr="00C00C82">
        <w:tc>
          <w:tcPr>
            <w:tcW w:w="4503" w:type="dxa"/>
          </w:tcPr>
          <w:p w14:paraId="1C3538EF" w14:textId="77777777" w:rsidR="00961EEC" w:rsidRPr="00DD0237" w:rsidRDefault="00961EEC" w:rsidP="00C00C82">
            <w:pPr>
              <w:jc w:val="both"/>
            </w:pPr>
            <w:r>
              <w:t>Токмакова Ольга Владимировна</w:t>
            </w:r>
          </w:p>
        </w:tc>
        <w:tc>
          <w:tcPr>
            <w:tcW w:w="4965" w:type="dxa"/>
          </w:tcPr>
          <w:p w14:paraId="40D5F4E0" w14:textId="77777777" w:rsidR="00961EEC" w:rsidRDefault="00961EEC" w:rsidP="00C00C82">
            <w:pPr>
              <w:jc w:val="both"/>
            </w:pPr>
            <w:r>
              <w:t xml:space="preserve">- </w:t>
            </w:r>
            <w:r w:rsidRPr="00CA0973">
              <w:t>член территориальной избирательной комиссии Добринского района с правом решающего голоса</w:t>
            </w:r>
          </w:p>
          <w:p w14:paraId="6B201D39" w14:textId="77777777" w:rsidR="00961EEC" w:rsidRPr="00702D7A" w:rsidRDefault="00961EEC" w:rsidP="00C00C82">
            <w:pPr>
              <w:jc w:val="both"/>
            </w:pPr>
          </w:p>
        </w:tc>
      </w:tr>
      <w:tr w:rsidR="00961EEC" w:rsidRPr="00702D7A" w14:paraId="6BC3977E" w14:textId="77777777" w:rsidTr="00C00C82">
        <w:tc>
          <w:tcPr>
            <w:tcW w:w="4503" w:type="dxa"/>
          </w:tcPr>
          <w:p w14:paraId="17B473B0" w14:textId="123916D0" w:rsidR="00961EEC" w:rsidRPr="00DD0237" w:rsidRDefault="00961EEC" w:rsidP="00C00C82">
            <w:pPr>
              <w:jc w:val="both"/>
            </w:pPr>
            <w:r>
              <w:t xml:space="preserve">Долматова Татьяна </w:t>
            </w:r>
            <w:r w:rsidR="002200B3">
              <w:t>Валерьевна</w:t>
            </w:r>
          </w:p>
        </w:tc>
        <w:tc>
          <w:tcPr>
            <w:tcW w:w="4965" w:type="dxa"/>
          </w:tcPr>
          <w:p w14:paraId="00C6F577" w14:textId="293DA9C0" w:rsidR="00961EEC" w:rsidRPr="00702D7A" w:rsidRDefault="00961EEC" w:rsidP="00C00C82">
            <w:pPr>
              <w:jc w:val="both"/>
            </w:pPr>
            <w:r>
              <w:t xml:space="preserve">- </w:t>
            </w:r>
            <w:r w:rsidR="002200B3">
              <w:t>заместитель начальника юридического отдела администрации Добринского муниципального района</w:t>
            </w:r>
          </w:p>
        </w:tc>
      </w:tr>
    </w:tbl>
    <w:p w14:paraId="49979EA1" w14:textId="77777777" w:rsidR="00961EEC" w:rsidRPr="00A21729" w:rsidRDefault="00961EEC" w:rsidP="00961EEC">
      <w:pPr>
        <w:jc w:val="center"/>
        <w:rPr>
          <w:b/>
          <w:bCs/>
          <w:sz w:val="28"/>
        </w:rPr>
      </w:pPr>
    </w:p>
    <w:p w14:paraId="58AD7468" w14:textId="77777777" w:rsidR="00961EEC" w:rsidRDefault="00961EEC" w:rsidP="00961EEC">
      <w:pPr>
        <w:jc w:val="center"/>
        <w:rPr>
          <w:b/>
          <w:bCs/>
        </w:rPr>
      </w:pPr>
    </w:p>
    <w:p w14:paraId="4E94F692" w14:textId="77777777" w:rsidR="00961EEC" w:rsidRPr="007261F9" w:rsidRDefault="00961EEC" w:rsidP="008C3771">
      <w:pPr>
        <w:jc w:val="both"/>
        <w:rPr>
          <w:sz w:val="28"/>
          <w:szCs w:val="28"/>
        </w:rPr>
      </w:pPr>
    </w:p>
    <w:p w14:paraId="1FDF0425" w14:textId="77777777" w:rsidR="008C3771" w:rsidRPr="00A06262" w:rsidRDefault="008C3771" w:rsidP="008C3771"/>
    <w:p w14:paraId="49AEBF21" w14:textId="77777777" w:rsidR="008C3771" w:rsidRPr="00EA4364" w:rsidRDefault="008C3771" w:rsidP="008C3771">
      <w:pPr>
        <w:ind w:firstLine="709"/>
        <w:jc w:val="both"/>
        <w:rPr>
          <w:sz w:val="28"/>
          <w:szCs w:val="28"/>
        </w:rPr>
      </w:pPr>
    </w:p>
    <w:p w14:paraId="7FEF7912" w14:textId="77777777" w:rsidR="004247B7" w:rsidRDefault="004247B7"/>
    <w:sectPr w:rsidR="004247B7" w:rsidSect="008C377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7B7"/>
    <w:rsid w:val="002200B3"/>
    <w:rsid w:val="00312E97"/>
    <w:rsid w:val="004247B7"/>
    <w:rsid w:val="008C3771"/>
    <w:rsid w:val="00961EEC"/>
    <w:rsid w:val="00A7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6633D"/>
  <w15:chartTrackingRefBased/>
  <w15:docId w15:val="{AD72CD9E-AC0A-4B78-883E-A1F42533B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77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next w:val="a"/>
    <w:link w:val="20"/>
    <w:qFormat/>
    <w:rsid w:val="008C3771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C3771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3">
    <w:name w:val="Title"/>
    <w:basedOn w:val="a"/>
    <w:link w:val="a4"/>
    <w:qFormat/>
    <w:rsid w:val="008C3771"/>
    <w:pPr>
      <w:jc w:val="center"/>
    </w:pPr>
    <w:rPr>
      <w:rFonts w:eastAsia="Calibri"/>
      <w:b/>
      <w:sz w:val="20"/>
      <w:szCs w:val="20"/>
    </w:rPr>
  </w:style>
  <w:style w:type="character" w:customStyle="1" w:styleId="a4">
    <w:name w:val="Заголовок Знак"/>
    <w:basedOn w:val="a0"/>
    <w:link w:val="a3"/>
    <w:rsid w:val="008C3771"/>
    <w:rPr>
      <w:rFonts w:ascii="Times New Roman" w:eastAsia="Calibri" w:hAnsi="Times New Roman" w:cs="Times New Roman"/>
      <w:b/>
      <w:kern w:val="0"/>
      <w:sz w:val="20"/>
      <w:szCs w:val="20"/>
      <w:lang w:eastAsia="ru-RU"/>
      <w14:ligatures w14:val="none"/>
    </w:rPr>
  </w:style>
  <w:style w:type="paragraph" w:customStyle="1" w:styleId="14-15">
    <w:name w:val="14-15"/>
    <w:basedOn w:val="a"/>
    <w:rsid w:val="00961EEC"/>
    <w:pPr>
      <w:spacing w:line="360" w:lineRule="auto"/>
      <w:ind w:firstLine="709"/>
      <w:jc w:val="both"/>
    </w:pPr>
    <w:rPr>
      <w:sz w:val="28"/>
      <w:szCs w:val="28"/>
    </w:rPr>
  </w:style>
  <w:style w:type="paragraph" w:styleId="21">
    <w:name w:val="Body Text 2"/>
    <w:basedOn w:val="a"/>
    <w:link w:val="22"/>
    <w:semiHidden/>
    <w:rsid w:val="00961EE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961EEC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2024-10-25T10:10:00Z</cp:lastPrinted>
  <dcterms:created xsi:type="dcterms:W3CDTF">2024-10-25T10:11:00Z</dcterms:created>
  <dcterms:modified xsi:type="dcterms:W3CDTF">2024-10-25T10:11:00Z</dcterms:modified>
</cp:coreProperties>
</file>