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000" w:firstRow="0" w:lastRow="0" w:firstColumn="0" w:lastColumn="0" w:noHBand="0" w:noVBand="0"/>
      </w:tblPr>
      <w:tblGrid>
        <w:gridCol w:w="4077"/>
        <w:gridCol w:w="1151"/>
        <w:gridCol w:w="1117"/>
        <w:gridCol w:w="3686"/>
      </w:tblGrid>
      <w:tr w:rsidR="00B85592" w:rsidTr="00E51A0D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B85592" w:rsidRPr="00F1130A" w:rsidRDefault="00B85592" w:rsidP="00E51A0D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1130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B85592" w:rsidRPr="00E952E1" w:rsidRDefault="00B85592" w:rsidP="00E51A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ДОБРИНСКОГО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B85592" w:rsidTr="00E51A0D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B85592" w:rsidRPr="00E952E1" w:rsidRDefault="00B85592" w:rsidP="00E51A0D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85592" w:rsidTr="00E51A0D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B85592" w:rsidRPr="00E952E1" w:rsidRDefault="00B85592" w:rsidP="00E51A0D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B85592" w:rsidTr="00E51A0D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B85592" w:rsidRPr="00084D1D" w:rsidRDefault="00B85592" w:rsidP="00E51A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B85592" w:rsidRPr="00084D1D" w:rsidRDefault="00B85592" w:rsidP="00E51A0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85592" w:rsidTr="00E51A0D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B85592" w:rsidRPr="00E952E1" w:rsidRDefault="00B85592" w:rsidP="00E51A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11 июля </w:t>
            </w:r>
            <w:r w:rsidRPr="00E952E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24</w:t>
            </w:r>
            <w:r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B85592" w:rsidRPr="00E952E1" w:rsidRDefault="00B85592" w:rsidP="00E51A0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96</w:t>
            </w:r>
            <w:r w:rsidRPr="00E952E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503</w:t>
            </w:r>
          </w:p>
        </w:tc>
      </w:tr>
      <w:tr w:rsidR="00B85592" w:rsidTr="00E51A0D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B85592" w:rsidRDefault="00B85592" w:rsidP="00E51A0D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B85592" w:rsidRDefault="00B85592" w:rsidP="00E51A0D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B85592" w:rsidRDefault="00B85592" w:rsidP="00E51A0D">
            <w:pPr>
              <w:jc w:val="center"/>
              <w:rPr>
                <w:bCs/>
                <w:sz w:val="16"/>
              </w:rPr>
            </w:pPr>
          </w:p>
        </w:tc>
      </w:tr>
      <w:tr w:rsidR="00B85592" w:rsidTr="00E51A0D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B85592" w:rsidRDefault="00B85592" w:rsidP="00E51A0D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B85592" w:rsidRPr="0071090F" w:rsidRDefault="00B85592" w:rsidP="00E51A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Добринка</w:t>
            </w:r>
          </w:p>
        </w:tc>
        <w:tc>
          <w:tcPr>
            <w:tcW w:w="3686" w:type="dxa"/>
          </w:tcPr>
          <w:p w:rsidR="00B85592" w:rsidRDefault="00B85592" w:rsidP="00E51A0D">
            <w:pPr>
              <w:jc w:val="center"/>
              <w:rPr>
                <w:bCs/>
              </w:rPr>
            </w:pPr>
          </w:p>
        </w:tc>
      </w:tr>
    </w:tbl>
    <w:p w:rsidR="00B85592" w:rsidRPr="003447D1" w:rsidRDefault="00B85592" w:rsidP="00B85592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B85592" w:rsidRPr="005C6D96" w:rsidRDefault="00B85592" w:rsidP="00B85592">
      <w:pPr>
        <w:jc w:val="center"/>
        <w:rPr>
          <w:b/>
          <w:sz w:val="28"/>
          <w:szCs w:val="28"/>
        </w:rPr>
      </w:pPr>
      <w:r w:rsidRPr="005C6D96">
        <w:rPr>
          <w:b/>
          <w:sz w:val="28"/>
          <w:szCs w:val="28"/>
        </w:rPr>
        <w:t>О форме и порядке предоставления списка назначенных наблюдателей</w:t>
      </w:r>
    </w:p>
    <w:p w:rsidR="00B85592" w:rsidRPr="005C6D96" w:rsidRDefault="00B85592" w:rsidP="00B85592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C6D96">
        <w:rPr>
          <w:b/>
          <w:sz w:val="28"/>
          <w:szCs w:val="28"/>
        </w:rPr>
        <w:t xml:space="preserve">при проведении </w:t>
      </w:r>
      <w:proofErr w:type="gramStart"/>
      <w:r w:rsidRPr="005C6D96">
        <w:rPr>
          <w:b/>
          <w:sz w:val="28"/>
          <w:szCs w:val="28"/>
        </w:rPr>
        <w:t>выборов де</w:t>
      </w:r>
      <w:r w:rsidRPr="005C6D96">
        <w:rPr>
          <w:b/>
          <w:bCs/>
          <w:sz w:val="28"/>
          <w:szCs w:val="28"/>
        </w:rPr>
        <w:t>путатов Совета депутатов сельск</w:t>
      </w:r>
      <w:r>
        <w:rPr>
          <w:b/>
          <w:bCs/>
          <w:sz w:val="28"/>
          <w:szCs w:val="28"/>
        </w:rPr>
        <w:t>ого</w:t>
      </w:r>
      <w:r w:rsidRPr="005C6D96">
        <w:rPr>
          <w:b/>
          <w:bCs/>
          <w:sz w:val="28"/>
          <w:szCs w:val="28"/>
        </w:rPr>
        <w:t xml:space="preserve"> поселени</w:t>
      </w:r>
      <w:r>
        <w:rPr>
          <w:b/>
          <w:bCs/>
          <w:sz w:val="28"/>
          <w:szCs w:val="28"/>
        </w:rPr>
        <w:t>я</w:t>
      </w:r>
      <w:proofErr w:type="gramEnd"/>
      <w:r w:rsidRPr="005C6D96">
        <w:rPr>
          <w:b/>
          <w:bCs/>
          <w:sz w:val="28"/>
          <w:szCs w:val="28"/>
        </w:rPr>
        <w:t xml:space="preserve"> </w:t>
      </w:r>
      <w:proofErr w:type="spellStart"/>
      <w:r w:rsidRPr="005C6D96">
        <w:rPr>
          <w:b/>
          <w:bCs/>
          <w:sz w:val="28"/>
          <w:szCs w:val="28"/>
        </w:rPr>
        <w:t>Березнеговатский</w:t>
      </w:r>
      <w:proofErr w:type="spellEnd"/>
      <w:r>
        <w:rPr>
          <w:b/>
          <w:bCs/>
          <w:sz w:val="28"/>
          <w:szCs w:val="28"/>
        </w:rPr>
        <w:t xml:space="preserve"> сельсовет, </w:t>
      </w:r>
      <w:r w:rsidRPr="005C6D96">
        <w:rPr>
          <w:b/>
          <w:bCs/>
          <w:sz w:val="28"/>
          <w:szCs w:val="28"/>
        </w:rPr>
        <w:t xml:space="preserve"> Совета депутатов сельск</w:t>
      </w:r>
      <w:r>
        <w:rPr>
          <w:b/>
          <w:bCs/>
          <w:sz w:val="28"/>
          <w:szCs w:val="28"/>
        </w:rPr>
        <w:t>ого</w:t>
      </w:r>
      <w:r w:rsidRPr="005C6D96">
        <w:rPr>
          <w:b/>
          <w:bCs/>
          <w:sz w:val="28"/>
          <w:szCs w:val="28"/>
        </w:rPr>
        <w:t xml:space="preserve"> поселени</w:t>
      </w:r>
      <w:r>
        <w:rPr>
          <w:b/>
          <w:bCs/>
          <w:sz w:val="28"/>
          <w:szCs w:val="28"/>
        </w:rPr>
        <w:t>я</w:t>
      </w:r>
      <w:r w:rsidRPr="005C6D96">
        <w:rPr>
          <w:b/>
          <w:bCs/>
          <w:sz w:val="28"/>
          <w:szCs w:val="28"/>
        </w:rPr>
        <w:t xml:space="preserve"> </w:t>
      </w:r>
      <w:proofErr w:type="spellStart"/>
      <w:r w:rsidRPr="005C6D96">
        <w:rPr>
          <w:b/>
          <w:bCs/>
          <w:sz w:val="28"/>
          <w:szCs w:val="28"/>
        </w:rPr>
        <w:t>Добринский</w:t>
      </w:r>
      <w:proofErr w:type="spellEnd"/>
      <w:r w:rsidRPr="005C6D96">
        <w:rPr>
          <w:b/>
          <w:bCs/>
          <w:sz w:val="28"/>
          <w:szCs w:val="28"/>
        </w:rPr>
        <w:t xml:space="preserve"> сельсовет</w:t>
      </w:r>
      <w:r w:rsidRPr="005C6D96">
        <w:rPr>
          <w:b/>
          <w:sz w:val="28"/>
          <w:szCs w:val="28"/>
        </w:rPr>
        <w:t xml:space="preserve"> </w:t>
      </w:r>
      <w:proofErr w:type="spellStart"/>
      <w:r w:rsidRPr="005C6D96">
        <w:rPr>
          <w:b/>
          <w:sz w:val="28"/>
          <w:szCs w:val="28"/>
        </w:rPr>
        <w:t>Добринского</w:t>
      </w:r>
      <w:proofErr w:type="spellEnd"/>
      <w:r w:rsidRPr="005C6D96">
        <w:rPr>
          <w:b/>
          <w:sz w:val="28"/>
          <w:szCs w:val="28"/>
        </w:rPr>
        <w:t xml:space="preserve"> муниципального района Липецкой области</w:t>
      </w:r>
      <w:r>
        <w:rPr>
          <w:b/>
          <w:sz w:val="28"/>
          <w:szCs w:val="28"/>
        </w:rPr>
        <w:t xml:space="preserve"> Российской Федерации</w:t>
      </w:r>
    </w:p>
    <w:p w:rsidR="00B85592" w:rsidRPr="005C6D96" w:rsidRDefault="00B85592" w:rsidP="00B85592">
      <w:pPr>
        <w:jc w:val="center"/>
        <w:rPr>
          <w:b/>
          <w:sz w:val="28"/>
          <w:szCs w:val="28"/>
        </w:rPr>
      </w:pPr>
      <w:r w:rsidRPr="005C6D96">
        <w:rPr>
          <w:b/>
          <w:sz w:val="28"/>
          <w:szCs w:val="28"/>
        </w:rPr>
        <w:t>8 сентября 2024 года</w:t>
      </w:r>
    </w:p>
    <w:p w:rsidR="00B85592" w:rsidRPr="005C6D96" w:rsidRDefault="00B85592" w:rsidP="00B85592">
      <w:pPr>
        <w:jc w:val="center"/>
        <w:rPr>
          <w:b/>
          <w:sz w:val="28"/>
          <w:szCs w:val="28"/>
        </w:rPr>
      </w:pPr>
    </w:p>
    <w:p w:rsidR="00B85592" w:rsidRPr="005C6D96" w:rsidRDefault="00B85592" w:rsidP="00B85592">
      <w:pPr>
        <w:jc w:val="both"/>
        <w:rPr>
          <w:color w:val="000000"/>
          <w:sz w:val="28"/>
          <w:szCs w:val="28"/>
        </w:rPr>
      </w:pPr>
      <w:r w:rsidRPr="005C6D96">
        <w:rPr>
          <w:sz w:val="28"/>
          <w:szCs w:val="28"/>
        </w:rPr>
        <w:tab/>
        <w:t xml:space="preserve">В целях обеспечения гласности в деятельности избирательных комиссий, </w:t>
      </w:r>
      <w:r w:rsidRPr="005C6D96">
        <w:rPr>
          <w:color w:val="000000"/>
          <w:sz w:val="28"/>
          <w:szCs w:val="28"/>
        </w:rPr>
        <w:t xml:space="preserve">руководствуясь </w:t>
      </w:r>
      <w:hyperlink r:id="rId5">
        <w:r w:rsidRPr="005C6D96">
          <w:rPr>
            <w:color w:val="000000"/>
            <w:sz w:val="28"/>
            <w:szCs w:val="28"/>
          </w:rPr>
          <w:t>статьями 2</w:t>
        </w:r>
      </w:hyperlink>
      <w:r w:rsidRPr="005C6D96">
        <w:rPr>
          <w:color w:val="000000"/>
          <w:sz w:val="28"/>
          <w:szCs w:val="28"/>
        </w:rPr>
        <w:t xml:space="preserve">3 и </w:t>
      </w:r>
      <w:hyperlink r:id="rId6">
        <w:r w:rsidRPr="005C6D96">
          <w:rPr>
            <w:color w:val="000000"/>
            <w:sz w:val="28"/>
            <w:szCs w:val="28"/>
          </w:rPr>
          <w:t>30</w:t>
        </w:r>
      </w:hyperlink>
      <w:r w:rsidRPr="005C6D96">
        <w:rPr>
          <w:color w:val="000000"/>
          <w:sz w:val="28"/>
          <w:szCs w:val="28"/>
        </w:rPr>
        <w:t xml:space="preserve"> Федерального закона от 12 июня 2002 года № 67-ФЗ  «Об основных гарантиях избирательных прав и права на участие в референдуме граждан Российской Федерации»,  территориальная избирательная комиссия </w:t>
      </w:r>
      <w:proofErr w:type="spellStart"/>
      <w:r w:rsidRPr="005C6D96">
        <w:rPr>
          <w:color w:val="000000"/>
          <w:sz w:val="28"/>
          <w:szCs w:val="28"/>
        </w:rPr>
        <w:t>Добринского</w:t>
      </w:r>
      <w:proofErr w:type="spellEnd"/>
      <w:r w:rsidRPr="005C6D96">
        <w:rPr>
          <w:color w:val="000000"/>
          <w:sz w:val="28"/>
          <w:szCs w:val="28"/>
        </w:rPr>
        <w:t xml:space="preserve"> района </w:t>
      </w:r>
      <w:r w:rsidRPr="005C6D96">
        <w:rPr>
          <w:b/>
          <w:bCs/>
          <w:color w:val="000000"/>
          <w:sz w:val="28"/>
          <w:szCs w:val="28"/>
        </w:rPr>
        <w:t>постановляет</w:t>
      </w:r>
      <w:r w:rsidRPr="005C6D96">
        <w:rPr>
          <w:color w:val="000000"/>
          <w:sz w:val="28"/>
          <w:szCs w:val="28"/>
        </w:rPr>
        <w:t>:</w:t>
      </w:r>
    </w:p>
    <w:p w:rsidR="00B85592" w:rsidRPr="00996757" w:rsidRDefault="00B85592" w:rsidP="00B85592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6D96">
        <w:rPr>
          <w:color w:val="000000"/>
          <w:sz w:val="28"/>
          <w:szCs w:val="28"/>
        </w:rPr>
        <w:t xml:space="preserve">1. Утвердить Порядок  предоставления списка назначенных  наблюдателей </w:t>
      </w:r>
      <w:r w:rsidRPr="005C6D96">
        <w:rPr>
          <w:sz w:val="28"/>
          <w:szCs w:val="28"/>
        </w:rPr>
        <w:t xml:space="preserve">при проведении </w:t>
      </w:r>
      <w:proofErr w:type="gramStart"/>
      <w:r w:rsidRPr="00996757">
        <w:rPr>
          <w:sz w:val="28"/>
          <w:szCs w:val="28"/>
        </w:rPr>
        <w:t>выборов де</w:t>
      </w:r>
      <w:r w:rsidRPr="00996757">
        <w:rPr>
          <w:bCs/>
          <w:sz w:val="28"/>
          <w:szCs w:val="28"/>
        </w:rPr>
        <w:t>путатов Совета депутатов сельского поселения</w:t>
      </w:r>
      <w:proofErr w:type="gramEnd"/>
      <w:r w:rsidRPr="00996757">
        <w:rPr>
          <w:bCs/>
          <w:sz w:val="28"/>
          <w:szCs w:val="28"/>
        </w:rPr>
        <w:t xml:space="preserve"> </w:t>
      </w:r>
      <w:proofErr w:type="spellStart"/>
      <w:r w:rsidRPr="00996757">
        <w:rPr>
          <w:bCs/>
          <w:sz w:val="28"/>
          <w:szCs w:val="28"/>
        </w:rPr>
        <w:t>Березнеговатский</w:t>
      </w:r>
      <w:proofErr w:type="spellEnd"/>
      <w:r w:rsidRPr="00996757">
        <w:rPr>
          <w:bCs/>
          <w:sz w:val="28"/>
          <w:szCs w:val="28"/>
        </w:rPr>
        <w:t xml:space="preserve"> сельсовет,  Совета депутатов сельского поселения </w:t>
      </w:r>
      <w:proofErr w:type="spellStart"/>
      <w:r w:rsidRPr="00996757">
        <w:rPr>
          <w:bCs/>
          <w:sz w:val="28"/>
          <w:szCs w:val="28"/>
        </w:rPr>
        <w:t>Добринский</w:t>
      </w:r>
      <w:proofErr w:type="spellEnd"/>
      <w:r w:rsidRPr="00996757">
        <w:rPr>
          <w:bCs/>
          <w:sz w:val="28"/>
          <w:szCs w:val="28"/>
        </w:rPr>
        <w:t xml:space="preserve"> сельсовет</w:t>
      </w:r>
      <w:r w:rsidRPr="00996757">
        <w:rPr>
          <w:sz w:val="28"/>
          <w:szCs w:val="28"/>
        </w:rPr>
        <w:t xml:space="preserve"> </w:t>
      </w:r>
      <w:proofErr w:type="spellStart"/>
      <w:r w:rsidRPr="00996757">
        <w:rPr>
          <w:sz w:val="28"/>
          <w:szCs w:val="28"/>
        </w:rPr>
        <w:t>Добринского</w:t>
      </w:r>
      <w:proofErr w:type="spellEnd"/>
      <w:r w:rsidRPr="00996757">
        <w:rPr>
          <w:sz w:val="28"/>
          <w:szCs w:val="28"/>
        </w:rPr>
        <w:t xml:space="preserve"> муниципального района Липецкой области Российской Федерации</w:t>
      </w:r>
      <w:r>
        <w:rPr>
          <w:sz w:val="28"/>
          <w:szCs w:val="28"/>
        </w:rPr>
        <w:t xml:space="preserve"> </w:t>
      </w:r>
      <w:r w:rsidRPr="00996757">
        <w:rPr>
          <w:sz w:val="28"/>
          <w:szCs w:val="28"/>
        </w:rPr>
        <w:t>8 сентября 2024 года (приложение № 1).</w:t>
      </w:r>
    </w:p>
    <w:p w:rsidR="00B85592" w:rsidRPr="005C6D96" w:rsidRDefault="00B85592" w:rsidP="00B85592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6D96">
        <w:rPr>
          <w:sz w:val="28"/>
          <w:szCs w:val="28"/>
        </w:rPr>
        <w:t xml:space="preserve">2. Утвердить форму списка назначенных наблюдателей при проведении выборов </w:t>
      </w:r>
      <w:proofErr w:type="spellStart"/>
      <w:proofErr w:type="gramStart"/>
      <w:r w:rsidRPr="00996757">
        <w:rPr>
          <w:sz w:val="28"/>
          <w:szCs w:val="28"/>
        </w:rPr>
        <w:t>выборов</w:t>
      </w:r>
      <w:proofErr w:type="spellEnd"/>
      <w:proofErr w:type="gramEnd"/>
      <w:r w:rsidRPr="00996757">
        <w:rPr>
          <w:sz w:val="28"/>
          <w:szCs w:val="28"/>
        </w:rPr>
        <w:t xml:space="preserve"> де</w:t>
      </w:r>
      <w:r w:rsidRPr="00996757">
        <w:rPr>
          <w:bCs/>
          <w:sz w:val="28"/>
          <w:szCs w:val="28"/>
        </w:rPr>
        <w:t xml:space="preserve">путатов Совета депутатов сельского поселения </w:t>
      </w:r>
      <w:proofErr w:type="spellStart"/>
      <w:r w:rsidRPr="00996757">
        <w:rPr>
          <w:bCs/>
          <w:sz w:val="28"/>
          <w:szCs w:val="28"/>
        </w:rPr>
        <w:t>Березнеговатский</w:t>
      </w:r>
      <w:proofErr w:type="spellEnd"/>
      <w:r w:rsidRPr="00996757">
        <w:rPr>
          <w:bCs/>
          <w:sz w:val="28"/>
          <w:szCs w:val="28"/>
        </w:rPr>
        <w:t xml:space="preserve"> сельсовет,  Совета депутатов сельского поселения </w:t>
      </w:r>
      <w:proofErr w:type="spellStart"/>
      <w:r w:rsidRPr="00996757">
        <w:rPr>
          <w:bCs/>
          <w:sz w:val="28"/>
          <w:szCs w:val="28"/>
        </w:rPr>
        <w:t>Добринский</w:t>
      </w:r>
      <w:proofErr w:type="spellEnd"/>
      <w:r w:rsidRPr="00996757">
        <w:rPr>
          <w:bCs/>
          <w:sz w:val="28"/>
          <w:szCs w:val="28"/>
        </w:rPr>
        <w:t xml:space="preserve"> сельсовет</w:t>
      </w:r>
      <w:r w:rsidRPr="00996757">
        <w:rPr>
          <w:sz w:val="28"/>
          <w:szCs w:val="28"/>
        </w:rPr>
        <w:t xml:space="preserve"> </w:t>
      </w:r>
      <w:proofErr w:type="spellStart"/>
      <w:r w:rsidRPr="00996757">
        <w:rPr>
          <w:sz w:val="28"/>
          <w:szCs w:val="28"/>
        </w:rPr>
        <w:t>Добринского</w:t>
      </w:r>
      <w:proofErr w:type="spellEnd"/>
      <w:r w:rsidRPr="00996757">
        <w:rPr>
          <w:sz w:val="28"/>
          <w:szCs w:val="28"/>
        </w:rPr>
        <w:t xml:space="preserve"> муниципального района Липецкой области Российской Федерации</w:t>
      </w:r>
      <w:r>
        <w:rPr>
          <w:sz w:val="28"/>
          <w:szCs w:val="28"/>
        </w:rPr>
        <w:t xml:space="preserve"> </w:t>
      </w:r>
      <w:r w:rsidRPr="00996757">
        <w:rPr>
          <w:sz w:val="28"/>
          <w:szCs w:val="28"/>
        </w:rPr>
        <w:t xml:space="preserve">8 сентября 2024 года </w:t>
      </w:r>
      <w:r w:rsidRPr="005C6D96">
        <w:rPr>
          <w:bCs/>
          <w:sz w:val="28"/>
          <w:szCs w:val="28"/>
        </w:rPr>
        <w:t>(приложение № 2).</w:t>
      </w:r>
    </w:p>
    <w:p w:rsidR="00B85592" w:rsidRPr="005C6D96" w:rsidRDefault="00B85592" w:rsidP="00B85592">
      <w:pPr>
        <w:spacing w:line="276" w:lineRule="auto"/>
        <w:ind w:firstLine="708"/>
        <w:jc w:val="both"/>
        <w:rPr>
          <w:sz w:val="28"/>
          <w:szCs w:val="28"/>
        </w:rPr>
      </w:pPr>
      <w:r w:rsidRPr="005C6D96">
        <w:rPr>
          <w:sz w:val="28"/>
          <w:szCs w:val="28"/>
        </w:rPr>
        <w:t>3. </w:t>
      </w:r>
      <w:proofErr w:type="gramStart"/>
      <w:r w:rsidRPr="005C6D96">
        <w:rPr>
          <w:sz w:val="28"/>
          <w:szCs w:val="28"/>
        </w:rPr>
        <w:t>Разместить</w:t>
      </w:r>
      <w:proofErr w:type="gramEnd"/>
      <w:r w:rsidRPr="005C6D96">
        <w:rPr>
          <w:sz w:val="28"/>
          <w:szCs w:val="28"/>
        </w:rPr>
        <w:t xml:space="preserve"> настоящее постановление на официальном сайте территориальной избирательной комиссии </w:t>
      </w:r>
      <w:proofErr w:type="spellStart"/>
      <w:r w:rsidRPr="005C6D96">
        <w:rPr>
          <w:sz w:val="28"/>
          <w:szCs w:val="28"/>
        </w:rPr>
        <w:t>Добринского</w:t>
      </w:r>
      <w:proofErr w:type="spellEnd"/>
      <w:r w:rsidRPr="005C6D96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85592" w:rsidRPr="001E1061" w:rsidRDefault="00B85592" w:rsidP="00B85592">
      <w:pPr>
        <w:tabs>
          <w:tab w:val="left" w:pos="-2250"/>
        </w:tabs>
        <w:ind w:left="426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512"/>
        <w:gridCol w:w="2187"/>
        <w:gridCol w:w="2763"/>
      </w:tblGrid>
      <w:tr w:rsidR="00B85592" w:rsidRPr="001F0D3C" w:rsidTr="00E51A0D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B85592" w:rsidRDefault="00B85592" w:rsidP="00E51A0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B85592" w:rsidRPr="005459BC" w:rsidRDefault="00B85592" w:rsidP="00E51A0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Добринского</w:t>
            </w:r>
            <w:proofErr w:type="spellEnd"/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B85592" w:rsidRPr="005459BC" w:rsidRDefault="00B85592" w:rsidP="00E51A0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B85592" w:rsidRPr="00F0701B" w:rsidRDefault="00B85592" w:rsidP="00E51A0D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О.Н. </w:t>
            </w:r>
            <w:proofErr w:type="spellStart"/>
            <w:r>
              <w:rPr>
                <w:bCs w:val="0"/>
                <w:iCs/>
                <w:szCs w:val="28"/>
              </w:rPr>
              <w:t>Нархова</w:t>
            </w:r>
            <w:proofErr w:type="spellEnd"/>
          </w:p>
        </w:tc>
      </w:tr>
      <w:tr w:rsidR="00B85592" w:rsidRPr="001F0D3C" w:rsidTr="00E51A0D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B85592" w:rsidRPr="005459BC" w:rsidRDefault="00B85592" w:rsidP="00E51A0D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B85592" w:rsidRPr="005459BC" w:rsidRDefault="00B85592" w:rsidP="00E51A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85592" w:rsidRPr="005459BC" w:rsidRDefault="00B85592" w:rsidP="00E51A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B85592" w:rsidRPr="001F0D3C" w:rsidTr="00E51A0D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B85592" w:rsidRDefault="00B85592" w:rsidP="00E51A0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B85592" w:rsidRPr="005459BC" w:rsidRDefault="00B85592" w:rsidP="00E51A0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Добринского</w:t>
            </w:r>
            <w:proofErr w:type="spellEnd"/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B85592" w:rsidRPr="005459BC" w:rsidRDefault="00B85592" w:rsidP="00E51A0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B85592" w:rsidRPr="005459BC" w:rsidRDefault="00B85592" w:rsidP="00E51A0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B85592" w:rsidRDefault="00B85592" w:rsidP="00E51A0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Ж.И. </w:t>
            </w:r>
            <w:proofErr w:type="spellStart"/>
            <w:r>
              <w:rPr>
                <w:b/>
                <w:sz w:val="28"/>
                <w:szCs w:val="28"/>
              </w:rPr>
              <w:t>Дворковая</w:t>
            </w:r>
            <w:proofErr w:type="spellEnd"/>
          </w:p>
          <w:p w:rsidR="00B85592" w:rsidRPr="005459BC" w:rsidRDefault="00B85592" w:rsidP="00E51A0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B85592" w:rsidRDefault="00B85592" w:rsidP="00B85592">
      <w:pPr>
        <w:jc w:val="center"/>
        <w:rPr>
          <w:sz w:val="28"/>
        </w:rPr>
      </w:pPr>
    </w:p>
    <w:p w:rsidR="00B85592" w:rsidRDefault="00B85592" w:rsidP="00B85592">
      <w:pPr>
        <w:jc w:val="center"/>
        <w:rPr>
          <w:sz w:val="28"/>
        </w:rPr>
      </w:pPr>
    </w:p>
    <w:p w:rsidR="00B85592" w:rsidRDefault="00B85592" w:rsidP="00B85592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 w:rsidRPr="008F2240"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:rsidR="00B85592" w:rsidRDefault="00B85592" w:rsidP="00B85592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B85592" w:rsidRDefault="00B85592" w:rsidP="00B85592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</w:p>
    <w:p w:rsidR="00B85592" w:rsidRPr="008F2240" w:rsidRDefault="00B85592" w:rsidP="00B85592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8F2240">
        <w:rPr>
          <w:rFonts w:ascii="Times New Roman" w:hAnsi="Times New Roman" w:cs="Times New Roman"/>
          <w:sz w:val="20"/>
          <w:szCs w:val="20"/>
        </w:rPr>
        <w:t xml:space="preserve">      Приложение № 1</w:t>
      </w:r>
    </w:p>
    <w:p w:rsidR="00B85592" w:rsidRPr="008F2240" w:rsidRDefault="00B85592" w:rsidP="00B85592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8F2240">
        <w:rPr>
          <w:rFonts w:ascii="Times New Roman" w:hAnsi="Times New Roman" w:cs="Times New Roman"/>
          <w:sz w:val="20"/>
          <w:szCs w:val="20"/>
        </w:rPr>
        <w:t xml:space="preserve">                   к постановлению </w:t>
      </w:r>
      <w:proofErr w:type="gramStart"/>
      <w:r>
        <w:rPr>
          <w:rFonts w:ascii="Times New Roman" w:hAnsi="Times New Roman" w:cs="Times New Roman"/>
          <w:sz w:val="20"/>
          <w:szCs w:val="20"/>
        </w:rPr>
        <w:t>территориальной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F2240">
        <w:rPr>
          <w:rFonts w:ascii="Times New Roman" w:hAnsi="Times New Roman" w:cs="Times New Roman"/>
          <w:sz w:val="20"/>
          <w:szCs w:val="20"/>
        </w:rPr>
        <w:t xml:space="preserve">избирательной                                                                 </w:t>
      </w:r>
    </w:p>
    <w:p w:rsidR="00B85592" w:rsidRPr="008F2240" w:rsidRDefault="00B85592" w:rsidP="00B85592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8F2240">
        <w:rPr>
          <w:rFonts w:ascii="Times New Roman" w:hAnsi="Times New Roman" w:cs="Times New Roman"/>
          <w:sz w:val="20"/>
          <w:szCs w:val="20"/>
        </w:rPr>
        <w:t xml:space="preserve"> комиссии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Добринского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B85592" w:rsidRPr="008F2240" w:rsidRDefault="00B85592" w:rsidP="00B85592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8F2240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8F2240">
        <w:rPr>
          <w:rFonts w:ascii="Times New Roman" w:hAnsi="Times New Roman" w:cs="Times New Roman"/>
          <w:sz w:val="20"/>
          <w:szCs w:val="20"/>
        </w:rPr>
        <w:t xml:space="preserve"> июля 2024 года №</w:t>
      </w:r>
      <w:r>
        <w:rPr>
          <w:rFonts w:ascii="Times New Roman" w:hAnsi="Times New Roman"/>
          <w:color w:val="000000"/>
          <w:sz w:val="20"/>
          <w:szCs w:val="20"/>
        </w:rPr>
        <w:t xml:space="preserve"> 96</w:t>
      </w:r>
      <w:r w:rsidRPr="008F2240">
        <w:rPr>
          <w:rFonts w:ascii="Times New Roman" w:hAnsi="Times New Roman"/>
          <w:color w:val="000000"/>
          <w:sz w:val="20"/>
          <w:szCs w:val="20"/>
        </w:rPr>
        <w:t>/</w:t>
      </w:r>
      <w:r>
        <w:rPr>
          <w:rFonts w:ascii="Times New Roman" w:hAnsi="Times New Roman"/>
          <w:color w:val="000000"/>
          <w:sz w:val="20"/>
          <w:szCs w:val="20"/>
        </w:rPr>
        <w:t>503</w:t>
      </w:r>
    </w:p>
    <w:p w:rsidR="00B85592" w:rsidRDefault="00B85592" w:rsidP="00B85592">
      <w:pPr>
        <w:pStyle w:val="ConsPlusNormal"/>
        <w:ind w:firstLine="4678"/>
        <w:jc w:val="center"/>
        <w:rPr>
          <w:rFonts w:ascii="Times New Roman" w:hAnsi="Times New Roman" w:cs="Times New Roman"/>
          <w:sz w:val="20"/>
          <w:szCs w:val="20"/>
        </w:rPr>
      </w:pPr>
    </w:p>
    <w:p w:rsidR="00B85592" w:rsidRPr="00197E73" w:rsidRDefault="00B85592" w:rsidP="00B85592">
      <w:pPr>
        <w:pStyle w:val="ConsPlusTitle"/>
        <w:jc w:val="center"/>
        <w:rPr>
          <w:rFonts w:ascii="Times New Roman" w:hAnsi="Times New Roman" w:cs="Times New Roman"/>
        </w:rPr>
      </w:pPr>
      <w:bookmarkStart w:id="0" w:name="P35"/>
      <w:bookmarkEnd w:id="0"/>
    </w:p>
    <w:p w:rsidR="00B85592" w:rsidRPr="008F2240" w:rsidRDefault="00B85592" w:rsidP="00B85592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F2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 предоставления списка</w:t>
      </w:r>
      <w:r w:rsidRPr="008F2240">
        <w:rPr>
          <w:rFonts w:ascii="Times New Roman" w:hAnsi="Times New Roman" w:cs="Times New Roman"/>
          <w:b/>
          <w:kern w:val="28"/>
          <w:sz w:val="28"/>
          <w:szCs w:val="28"/>
        </w:rPr>
        <w:t xml:space="preserve"> назначенных</w:t>
      </w:r>
      <w:r w:rsidRPr="008F22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наблюдателей</w:t>
      </w:r>
    </w:p>
    <w:p w:rsidR="00B85592" w:rsidRDefault="00B85592" w:rsidP="00B85592">
      <w:pPr>
        <w:widowControl w:val="0"/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F2240">
        <w:rPr>
          <w:b/>
          <w:bCs/>
          <w:sz w:val="28"/>
          <w:szCs w:val="28"/>
        </w:rPr>
        <w:t xml:space="preserve">при проведении </w:t>
      </w:r>
      <w:proofErr w:type="gramStart"/>
      <w:r w:rsidRPr="00996757">
        <w:rPr>
          <w:b/>
          <w:sz w:val="28"/>
          <w:szCs w:val="28"/>
        </w:rPr>
        <w:t>выборов де</w:t>
      </w:r>
      <w:r w:rsidRPr="00996757">
        <w:rPr>
          <w:b/>
          <w:bCs/>
          <w:sz w:val="28"/>
          <w:szCs w:val="28"/>
        </w:rPr>
        <w:t>путатов Совета депутатов сельского поселения</w:t>
      </w:r>
      <w:proofErr w:type="gramEnd"/>
      <w:r w:rsidRPr="00996757">
        <w:rPr>
          <w:b/>
          <w:bCs/>
          <w:sz w:val="28"/>
          <w:szCs w:val="28"/>
        </w:rPr>
        <w:t xml:space="preserve"> </w:t>
      </w:r>
      <w:proofErr w:type="spellStart"/>
      <w:r w:rsidRPr="00996757">
        <w:rPr>
          <w:b/>
          <w:bCs/>
          <w:sz w:val="28"/>
          <w:szCs w:val="28"/>
        </w:rPr>
        <w:t>Березнеговатский</w:t>
      </w:r>
      <w:proofErr w:type="spellEnd"/>
      <w:r w:rsidRPr="00996757">
        <w:rPr>
          <w:b/>
          <w:bCs/>
          <w:sz w:val="28"/>
          <w:szCs w:val="28"/>
        </w:rPr>
        <w:t xml:space="preserve"> сельсовет,  Совета депутатов сельского поселения </w:t>
      </w:r>
      <w:proofErr w:type="spellStart"/>
      <w:r w:rsidRPr="00996757">
        <w:rPr>
          <w:b/>
          <w:bCs/>
          <w:sz w:val="28"/>
          <w:szCs w:val="28"/>
        </w:rPr>
        <w:t>Добринский</w:t>
      </w:r>
      <w:proofErr w:type="spellEnd"/>
      <w:r w:rsidRPr="00996757">
        <w:rPr>
          <w:b/>
          <w:bCs/>
          <w:sz w:val="28"/>
          <w:szCs w:val="28"/>
        </w:rPr>
        <w:t xml:space="preserve"> сельсовет</w:t>
      </w:r>
      <w:r w:rsidRPr="00996757">
        <w:rPr>
          <w:b/>
          <w:sz w:val="28"/>
          <w:szCs w:val="28"/>
        </w:rPr>
        <w:t xml:space="preserve"> </w:t>
      </w:r>
      <w:proofErr w:type="spellStart"/>
      <w:r w:rsidRPr="00996757">
        <w:rPr>
          <w:b/>
          <w:sz w:val="28"/>
          <w:szCs w:val="28"/>
        </w:rPr>
        <w:t>Добринского</w:t>
      </w:r>
      <w:proofErr w:type="spellEnd"/>
      <w:r w:rsidRPr="00996757">
        <w:rPr>
          <w:b/>
          <w:sz w:val="28"/>
          <w:szCs w:val="28"/>
        </w:rPr>
        <w:t xml:space="preserve"> муниципального района Липецкой области Российской Федерации 8 сентября 2024 года</w:t>
      </w:r>
    </w:p>
    <w:p w:rsidR="00B85592" w:rsidRDefault="00B85592" w:rsidP="00B855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5592" w:rsidRPr="00EC117F" w:rsidRDefault="00B85592" w:rsidP="00B855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C117F">
        <w:rPr>
          <w:sz w:val="28"/>
          <w:szCs w:val="28"/>
        </w:rPr>
        <w:t xml:space="preserve">1. </w:t>
      </w:r>
      <w:proofErr w:type="gramStart"/>
      <w:r w:rsidRPr="00A92D87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статей </w:t>
      </w:r>
      <w:r w:rsidRPr="00A92D87">
        <w:rPr>
          <w:color w:val="000000"/>
          <w:sz w:val="28"/>
          <w:szCs w:val="28"/>
        </w:rPr>
        <w:t>2</w:t>
      </w:r>
      <w:hyperlink r:id="rId7">
        <w:r>
          <w:rPr>
            <w:color w:val="000000"/>
            <w:sz w:val="28"/>
            <w:szCs w:val="28"/>
          </w:rPr>
          <w:t>9</w:t>
        </w:r>
      </w:hyperlink>
      <w:r w:rsidRPr="00A92D87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62.1</w:t>
      </w:r>
      <w:r w:rsidRPr="00A92D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A92D87">
        <w:rPr>
          <w:color w:val="000000"/>
          <w:sz w:val="28"/>
          <w:szCs w:val="28"/>
        </w:rPr>
        <w:t xml:space="preserve">акона Липецкой области </w:t>
      </w:r>
      <w:r w:rsidRPr="006C64F1">
        <w:rPr>
          <w:rFonts w:eastAsia="Calibri"/>
          <w:sz w:val="28"/>
          <w:szCs w:val="28"/>
        </w:rPr>
        <w:t xml:space="preserve">от 06.06.2007 № 60-ОЗ «О выборах депутатов представительных органов муниципальных образований в Липецкой области» </w:t>
      </w:r>
      <w:r>
        <w:rPr>
          <w:sz w:val="28"/>
          <w:szCs w:val="28"/>
        </w:rPr>
        <w:t>(далее – Закон Липецкой области № 60-ОЗ),</w:t>
      </w:r>
      <w:r w:rsidRPr="0003562A">
        <w:rPr>
          <w:sz w:val="28"/>
          <w:szCs w:val="28"/>
        </w:rPr>
        <w:t xml:space="preserve"> </w:t>
      </w:r>
      <w:hyperlink r:id="rId8">
        <w:r w:rsidRPr="0003562A">
          <w:rPr>
            <w:sz w:val="28"/>
            <w:szCs w:val="28"/>
          </w:rPr>
          <w:t>Положения</w:t>
        </w:r>
      </w:hyperlink>
      <w:r w:rsidRPr="0003562A">
        <w:rPr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</w:t>
      </w:r>
      <w:r w:rsidRPr="00A92D87">
        <w:rPr>
          <w:sz w:val="28"/>
          <w:szCs w:val="28"/>
        </w:rPr>
        <w:t xml:space="preserve">в течение нескольких дней подряд, </w:t>
      </w:r>
      <w:r w:rsidRPr="00F57A82">
        <w:rPr>
          <w:sz w:val="28"/>
          <w:szCs w:val="28"/>
        </w:rPr>
        <w:t>утвержденного постановлением ЦИК России от 8 июня 2022 года № 86</w:t>
      </w:r>
      <w:proofErr w:type="gramEnd"/>
      <w:r w:rsidRPr="00F57A82">
        <w:rPr>
          <w:sz w:val="28"/>
          <w:szCs w:val="28"/>
        </w:rPr>
        <w:t>/</w:t>
      </w:r>
      <w:proofErr w:type="gramStart"/>
      <w:r w:rsidRPr="00F57A82">
        <w:rPr>
          <w:sz w:val="28"/>
          <w:szCs w:val="28"/>
        </w:rPr>
        <w:t xml:space="preserve">718-8, </w:t>
      </w:r>
      <w:bookmarkStart w:id="1" w:name="_Hlk168995104"/>
      <w:r w:rsidRPr="00F57A82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F57A82">
        <w:rPr>
          <w:sz w:val="28"/>
          <w:szCs w:val="28"/>
        </w:rPr>
        <w:t xml:space="preserve"> избирательной комиссии Липецкой области</w:t>
      </w:r>
      <w:r>
        <w:rPr>
          <w:sz w:val="28"/>
          <w:szCs w:val="28"/>
        </w:rPr>
        <w:t xml:space="preserve"> от 14 июня 2024 года </w:t>
      </w:r>
      <w:r w:rsidRPr="00F57A82">
        <w:rPr>
          <w:sz w:val="28"/>
          <w:szCs w:val="28"/>
        </w:rPr>
        <w:t xml:space="preserve">от </w:t>
      </w:r>
      <w:r w:rsidRPr="00F57A82">
        <w:rPr>
          <w:color w:val="000000"/>
          <w:sz w:val="28"/>
          <w:szCs w:val="28"/>
        </w:rPr>
        <w:t>59/624-7 «</w:t>
      </w:r>
      <w:r w:rsidRPr="00F57A82">
        <w:rPr>
          <w:sz w:val="28"/>
          <w:szCs w:val="28"/>
        </w:rPr>
        <w:t>О проведении голосования на выборах Губернатора Липецкой области и иных совмещенных с ними выборах в пределах Липецкой области, назначенных на 8 сентября 2024 года,  в течение нескольких дней подряд</w:t>
      </w:r>
      <w:bookmarkEnd w:id="1"/>
      <w:r>
        <w:rPr>
          <w:sz w:val="28"/>
          <w:szCs w:val="28"/>
        </w:rPr>
        <w:t xml:space="preserve">», </w:t>
      </w:r>
      <w:r w:rsidRPr="00A92D87">
        <w:rPr>
          <w:sz w:val="28"/>
          <w:szCs w:val="28"/>
        </w:rPr>
        <w:t xml:space="preserve">наблюдатели вправе осуществлять наблюдение при проведении голосования в помещении для </w:t>
      </w:r>
      <w:r w:rsidRPr="00ED7F83">
        <w:rPr>
          <w:sz w:val="28"/>
          <w:szCs w:val="28"/>
        </w:rPr>
        <w:t>голосования, вне помещения для голосования в дни</w:t>
      </w:r>
      <w:proofErr w:type="gramEnd"/>
      <w:r w:rsidRPr="00ED7F83">
        <w:rPr>
          <w:sz w:val="28"/>
          <w:szCs w:val="28"/>
        </w:rPr>
        <w:t xml:space="preserve"> голосования 6, 7 и 8 сентября 2024 года.</w:t>
      </w:r>
    </w:p>
    <w:p w:rsidR="00B85592" w:rsidRPr="006C64F1" w:rsidRDefault="00B85592" w:rsidP="00B855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C117F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EC117F">
        <w:rPr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Pr="006C64F1">
        <w:rPr>
          <w:rFonts w:eastAsia="Calibri"/>
          <w:sz w:val="28"/>
          <w:szCs w:val="28"/>
        </w:rPr>
        <w:t xml:space="preserve"> на выборах в органы государственной власти Липецкой области.</w:t>
      </w:r>
    </w:p>
    <w:p w:rsidR="00B85592" w:rsidRPr="00ED2A19" w:rsidRDefault="00B85592" w:rsidP="00B855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64BCC">
        <w:rPr>
          <w:sz w:val="28"/>
          <w:szCs w:val="28"/>
        </w:rPr>
        <w:t xml:space="preserve">3. Наблюдателей вправе назначить </w:t>
      </w:r>
      <w:r w:rsidRPr="006C64F1">
        <w:rPr>
          <w:rFonts w:eastAsia="Calibri"/>
          <w:sz w:val="28"/>
          <w:szCs w:val="28"/>
        </w:rPr>
        <w:t xml:space="preserve">зарегистрированный кандидат, избирательное объединение, выдвинувшее зарегистрированного кандидата, зарегистрированных кандидатов, (далее – избирательное объединение), </w:t>
      </w:r>
      <w:r w:rsidRPr="006C64F1">
        <w:rPr>
          <w:rFonts w:eastAsia="Calibri"/>
          <w:sz w:val="28"/>
          <w:szCs w:val="28"/>
        </w:rPr>
        <w:lastRenderedPageBreak/>
        <w:t>субъект общественного контроля</w:t>
      </w:r>
      <w:r w:rsidRPr="00ED2A19">
        <w:rPr>
          <w:sz w:val="28"/>
          <w:szCs w:val="28"/>
        </w:rPr>
        <w:t xml:space="preserve">, указанные в </w:t>
      </w:r>
      <w:r>
        <w:rPr>
          <w:sz w:val="28"/>
          <w:szCs w:val="28"/>
        </w:rPr>
        <w:t>части</w:t>
      </w:r>
      <w:r w:rsidRPr="00ED2A19">
        <w:rPr>
          <w:sz w:val="28"/>
          <w:szCs w:val="28"/>
        </w:rPr>
        <w:t xml:space="preserve"> 4 статьи 2</w:t>
      </w:r>
      <w:r>
        <w:rPr>
          <w:sz w:val="28"/>
          <w:szCs w:val="28"/>
        </w:rPr>
        <w:t>9</w:t>
      </w:r>
      <w:r w:rsidRPr="00ED2A19">
        <w:rPr>
          <w:sz w:val="28"/>
          <w:szCs w:val="28"/>
        </w:rPr>
        <w:t xml:space="preserve"> </w:t>
      </w:r>
      <w:bookmarkStart w:id="2" w:name="_Hlk169680140"/>
      <w:r>
        <w:rPr>
          <w:sz w:val="28"/>
          <w:szCs w:val="28"/>
        </w:rPr>
        <w:t>З</w:t>
      </w:r>
      <w:r w:rsidRPr="00ED2A19">
        <w:rPr>
          <w:color w:val="000000"/>
          <w:sz w:val="28"/>
          <w:szCs w:val="28"/>
        </w:rPr>
        <w:t xml:space="preserve">акона Липецкой области № </w:t>
      </w:r>
      <w:r>
        <w:rPr>
          <w:color w:val="000000"/>
          <w:sz w:val="28"/>
          <w:szCs w:val="28"/>
        </w:rPr>
        <w:t>60</w:t>
      </w:r>
      <w:r w:rsidRPr="00ED2A19">
        <w:rPr>
          <w:color w:val="000000"/>
          <w:sz w:val="28"/>
          <w:szCs w:val="28"/>
        </w:rPr>
        <w:t>-ОЗ</w:t>
      </w:r>
      <w:r>
        <w:rPr>
          <w:color w:val="000000"/>
          <w:sz w:val="28"/>
          <w:szCs w:val="28"/>
        </w:rPr>
        <w:t xml:space="preserve"> </w:t>
      </w:r>
      <w:bookmarkEnd w:id="2"/>
      <w:r w:rsidRPr="00ED2A19">
        <w:rPr>
          <w:sz w:val="28"/>
          <w:szCs w:val="28"/>
        </w:rPr>
        <w:t>(далее - субъект общественного контроля).</w:t>
      </w:r>
    </w:p>
    <w:p w:rsidR="00B85592" w:rsidRPr="00EC117F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Pr="00A92D87">
        <w:rPr>
          <w:rFonts w:ascii="Times New Roman" w:hAnsi="Times New Roman" w:cs="Times New Roman"/>
          <w:sz w:val="28"/>
          <w:szCs w:val="28"/>
        </w:rPr>
        <w:t xml:space="preserve">андидат, </w:t>
      </w:r>
      <w:r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Pr="00A92D87">
        <w:rPr>
          <w:rFonts w:ascii="Times New Roman" w:hAnsi="Times New Roman" w:cs="Times New Roman"/>
          <w:sz w:val="28"/>
          <w:szCs w:val="28"/>
        </w:rPr>
        <w:t>, субъект общественного контроля могут назначить наблюдателей</w:t>
      </w:r>
      <w:r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и окружную избирательную комиссию</w:t>
      </w:r>
      <w:r w:rsidRPr="00EC117F">
        <w:rPr>
          <w:rFonts w:ascii="Times New Roman" w:hAnsi="Times New Roman" w:cs="Times New Roman"/>
          <w:sz w:val="28"/>
          <w:szCs w:val="28"/>
        </w:rPr>
        <w:t xml:space="preserve"> из расчета не более трех наблюдателей на каждый день голосования </w:t>
      </w:r>
      <w:r w:rsidRPr="00ED2A19">
        <w:rPr>
          <w:rFonts w:ascii="Times New Roman" w:hAnsi="Times New Roman" w:cs="Times New Roman"/>
          <w:sz w:val="28"/>
          <w:szCs w:val="28"/>
        </w:rPr>
        <w:t>(6, 7, 8 сентября 2024 года).</w:t>
      </w:r>
    </w:p>
    <w:p w:rsidR="00B85592" w:rsidRPr="00EC117F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Наблюдатели имеют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 и составление протокола об итогах голосования на соответствующей территории, и присутствовать при установлении итогов голосования, а также при повторном подсчете голосов избирателей.</w:t>
      </w:r>
    </w:p>
    <w:p w:rsidR="00B85592" w:rsidRPr="00EC117F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B85592" w:rsidRDefault="00B85592" w:rsidP="00B8559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highlight w:val="yellow"/>
        </w:rPr>
      </w:pPr>
      <w:r w:rsidRPr="00EC117F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EC117F">
        <w:rPr>
          <w:sz w:val="28"/>
          <w:szCs w:val="28"/>
        </w:rPr>
        <w:t xml:space="preserve">Зарегистрированный кандидат, </w:t>
      </w:r>
      <w:r>
        <w:rPr>
          <w:sz w:val="28"/>
          <w:szCs w:val="28"/>
        </w:rPr>
        <w:t>избирательное объединение</w:t>
      </w:r>
      <w:r w:rsidRPr="00EC117F">
        <w:rPr>
          <w:sz w:val="28"/>
          <w:szCs w:val="28"/>
        </w:rPr>
        <w:t xml:space="preserve">, субъект </w:t>
      </w:r>
      <w:r w:rsidRPr="00197E73">
        <w:rPr>
          <w:sz w:val="28"/>
          <w:szCs w:val="28"/>
        </w:rPr>
        <w:t xml:space="preserve">общественного контроля при назначении наблюдателей проверяют соблюдение требований абзаца второго </w:t>
      </w:r>
      <w:hyperlink r:id="rId9">
        <w:r>
          <w:rPr>
            <w:sz w:val="28"/>
            <w:szCs w:val="28"/>
          </w:rPr>
          <w:t>части</w:t>
        </w:r>
        <w:r w:rsidRPr="00197E73">
          <w:rPr>
            <w:sz w:val="28"/>
            <w:szCs w:val="28"/>
          </w:rPr>
          <w:t xml:space="preserve"> 4 статьи 2</w:t>
        </w:r>
      </w:hyperlink>
      <w:r>
        <w:rPr>
          <w:sz w:val="28"/>
          <w:szCs w:val="28"/>
        </w:rPr>
        <w:t>9</w:t>
      </w:r>
      <w:r w:rsidRPr="00197E7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97E73">
        <w:rPr>
          <w:sz w:val="28"/>
          <w:szCs w:val="28"/>
        </w:rPr>
        <w:t xml:space="preserve">акона Липецкой области № </w:t>
      </w:r>
      <w:r>
        <w:rPr>
          <w:sz w:val="28"/>
          <w:szCs w:val="28"/>
        </w:rPr>
        <w:t>60</w:t>
      </w:r>
      <w:r w:rsidRPr="00197E73">
        <w:rPr>
          <w:sz w:val="28"/>
          <w:szCs w:val="28"/>
        </w:rPr>
        <w:t>-ОЗ.</w:t>
      </w:r>
      <w:r w:rsidRPr="002A0F0A">
        <w:rPr>
          <w:sz w:val="28"/>
          <w:szCs w:val="28"/>
          <w:highlight w:val="yellow"/>
        </w:rPr>
        <w:t xml:space="preserve"> </w:t>
      </w:r>
    </w:p>
    <w:p w:rsidR="00B85592" w:rsidRPr="00DB0D1A" w:rsidRDefault="00B85592" w:rsidP="00B8559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DB0D1A">
        <w:rPr>
          <w:sz w:val="28"/>
          <w:szCs w:val="28"/>
        </w:rPr>
        <w:t xml:space="preserve">5. В случае несоблюдения требований и ограничений, предусмотренных частью </w:t>
      </w:r>
      <w:r>
        <w:rPr>
          <w:sz w:val="28"/>
          <w:szCs w:val="28"/>
        </w:rPr>
        <w:t xml:space="preserve">4 </w:t>
      </w:r>
      <w:r w:rsidRPr="00DB0D1A">
        <w:rPr>
          <w:sz w:val="28"/>
          <w:szCs w:val="28"/>
        </w:rPr>
        <w:t>статьи 2</w:t>
      </w:r>
      <w:r>
        <w:rPr>
          <w:sz w:val="28"/>
          <w:szCs w:val="28"/>
        </w:rPr>
        <w:t>9</w:t>
      </w:r>
      <w:r w:rsidRPr="00DB0D1A">
        <w:rPr>
          <w:sz w:val="28"/>
          <w:szCs w:val="28"/>
        </w:rPr>
        <w:t xml:space="preserve"> Закона Липецкой области № </w:t>
      </w:r>
      <w:r>
        <w:rPr>
          <w:sz w:val="28"/>
          <w:szCs w:val="28"/>
        </w:rPr>
        <w:t>60</w:t>
      </w:r>
      <w:r w:rsidRPr="00DB0D1A">
        <w:rPr>
          <w:sz w:val="28"/>
          <w:szCs w:val="28"/>
        </w:rPr>
        <w:t>-ОЗ, такое лицо не может быть назначено наблюдателем.</w:t>
      </w:r>
    </w:p>
    <w:p w:rsidR="00B85592" w:rsidRPr="00CC1743" w:rsidRDefault="00B85592" w:rsidP="00B8559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C117F">
        <w:rPr>
          <w:sz w:val="28"/>
          <w:szCs w:val="28"/>
        </w:rPr>
        <w:t xml:space="preserve">. </w:t>
      </w:r>
      <w:proofErr w:type="gramStart"/>
      <w:r w:rsidRPr="00EC117F">
        <w:rPr>
          <w:sz w:val="28"/>
          <w:szCs w:val="28"/>
        </w:rPr>
        <w:t xml:space="preserve">В соответствии </w:t>
      </w:r>
      <w:r w:rsidRPr="0003562A">
        <w:rPr>
          <w:sz w:val="28"/>
          <w:szCs w:val="28"/>
        </w:rPr>
        <w:t xml:space="preserve">с </w:t>
      </w:r>
      <w:hyperlink r:id="rId10">
        <w:r>
          <w:rPr>
            <w:sz w:val="28"/>
            <w:szCs w:val="28"/>
          </w:rPr>
          <w:t>частью 7.1</w:t>
        </w:r>
        <w:r w:rsidRPr="0003562A">
          <w:rPr>
            <w:sz w:val="28"/>
            <w:szCs w:val="28"/>
          </w:rPr>
          <w:t xml:space="preserve"> статьи 2</w:t>
        </w:r>
      </w:hyperlink>
      <w:r>
        <w:rPr>
          <w:sz w:val="28"/>
          <w:szCs w:val="28"/>
        </w:rPr>
        <w:t>9</w:t>
      </w:r>
      <w:r w:rsidRPr="0003562A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92D87">
        <w:rPr>
          <w:color w:val="000000"/>
          <w:sz w:val="28"/>
          <w:szCs w:val="28"/>
        </w:rPr>
        <w:t xml:space="preserve">акона Липецкой области </w:t>
      </w:r>
      <w:r>
        <w:rPr>
          <w:color w:val="000000"/>
          <w:sz w:val="28"/>
          <w:szCs w:val="28"/>
        </w:rPr>
        <w:t xml:space="preserve">                   </w:t>
      </w:r>
      <w:r w:rsidRPr="00A92D87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60</w:t>
      </w:r>
      <w:r w:rsidRPr="00A92D87">
        <w:rPr>
          <w:color w:val="000000"/>
          <w:sz w:val="28"/>
          <w:szCs w:val="28"/>
        </w:rPr>
        <w:t>-ОЗ</w:t>
      </w:r>
      <w:r>
        <w:rPr>
          <w:color w:val="000000"/>
          <w:sz w:val="28"/>
          <w:szCs w:val="28"/>
        </w:rPr>
        <w:t xml:space="preserve">, </w:t>
      </w:r>
      <w:r w:rsidRPr="00EC117F">
        <w:rPr>
          <w:sz w:val="28"/>
          <w:szCs w:val="28"/>
        </w:rPr>
        <w:t xml:space="preserve">зарегистрированный кандидат, </w:t>
      </w:r>
      <w:r>
        <w:rPr>
          <w:sz w:val="28"/>
          <w:szCs w:val="28"/>
        </w:rPr>
        <w:t>избирательное объединение</w:t>
      </w:r>
      <w:r w:rsidRPr="00EC117F">
        <w:rPr>
          <w:sz w:val="28"/>
          <w:szCs w:val="28"/>
        </w:rPr>
        <w:t>, субъект общественного контроля, назначившие наблюдателей в участковые</w:t>
      </w:r>
      <w:r>
        <w:rPr>
          <w:sz w:val="28"/>
          <w:szCs w:val="28"/>
        </w:rPr>
        <w:t xml:space="preserve">, </w:t>
      </w:r>
      <w:r w:rsidRPr="00EC117F">
        <w:rPr>
          <w:sz w:val="28"/>
          <w:szCs w:val="28"/>
        </w:rPr>
        <w:t>территориальн</w:t>
      </w:r>
      <w:r>
        <w:rPr>
          <w:sz w:val="28"/>
          <w:szCs w:val="28"/>
        </w:rPr>
        <w:t>ую и окружную</w:t>
      </w:r>
      <w:r w:rsidRPr="00EC117F">
        <w:rPr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Pr="000E6E94">
        <w:rPr>
          <w:sz w:val="28"/>
          <w:szCs w:val="28"/>
        </w:rPr>
        <w:t>территориальную избирательную комиссию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Добринского</w:t>
      </w:r>
      <w:proofErr w:type="spellEnd"/>
      <w:r>
        <w:rPr>
          <w:sz w:val="28"/>
          <w:szCs w:val="28"/>
        </w:rPr>
        <w:t xml:space="preserve"> района</w:t>
      </w:r>
      <w:r w:rsidRPr="000E6E94">
        <w:rPr>
          <w:sz w:val="28"/>
          <w:szCs w:val="28"/>
        </w:rPr>
        <w:t xml:space="preserve"> не позднее 2 сентября</w:t>
      </w:r>
      <w:r w:rsidRPr="00ED2A19">
        <w:rPr>
          <w:sz w:val="28"/>
          <w:szCs w:val="28"/>
        </w:rPr>
        <w:t xml:space="preserve"> 2024 года</w:t>
      </w:r>
      <w:r w:rsidRPr="00EC117F">
        <w:rPr>
          <w:sz w:val="28"/>
          <w:szCs w:val="28"/>
        </w:rPr>
        <w:t>.</w:t>
      </w:r>
      <w:proofErr w:type="gramEnd"/>
      <w:r w:rsidRPr="00EC117F">
        <w:rPr>
          <w:sz w:val="28"/>
          <w:szCs w:val="28"/>
        </w:rPr>
        <w:t xml:space="preserve"> Список </w:t>
      </w:r>
      <w:r w:rsidRPr="0003562A">
        <w:rPr>
          <w:sz w:val="28"/>
          <w:szCs w:val="28"/>
        </w:rPr>
        <w:t>представляется на бумажном носителе</w:t>
      </w:r>
      <w:r>
        <w:rPr>
          <w:sz w:val="28"/>
          <w:szCs w:val="28"/>
        </w:rPr>
        <w:t xml:space="preserve"> и в машиночитаемом виде по </w:t>
      </w:r>
      <w:r w:rsidRPr="00ED2A19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>
        <w:rPr>
          <w:rFonts w:ascii="Calibri" w:hAnsi="Calibri"/>
          <w:sz w:val="22"/>
          <w:szCs w:val="22"/>
          <w:lang w:eastAsia="en-US"/>
        </w:rPr>
        <w:fldChar w:fldCharType="begin"/>
      </w:r>
      <w:r>
        <w:instrText>HYPERLINK \l "P89" \h</w:instrText>
      </w:r>
      <w:r>
        <w:rPr>
          <w:rFonts w:ascii="Calibri" w:hAnsi="Calibri"/>
          <w:sz w:val="22"/>
          <w:szCs w:val="22"/>
          <w:lang w:eastAsia="en-US"/>
        </w:rPr>
        <w:fldChar w:fldCharType="separate"/>
      </w:r>
      <w:r>
        <w:rPr>
          <w:sz w:val="28"/>
          <w:szCs w:val="28"/>
        </w:rPr>
        <w:t xml:space="preserve">, установленной постановлением Территориальной избирательной комиссией </w:t>
      </w:r>
      <w:proofErr w:type="spellStart"/>
      <w:r>
        <w:rPr>
          <w:sz w:val="28"/>
          <w:szCs w:val="28"/>
        </w:rPr>
        <w:lastRenderedPageBreak/>
        <w:t>Добринского</w:t>
      </w:r>
      <w:proofErr w:type="spellEnd"/>
      <w:r>
        <w:rPr>
          <w:sz w:val="28"/>
          <w:szCs w:val="28"/>
        </w:rPr>
        <w:t xml:space="preserve"> района.  </w:t>
      </w:r>
      <w:r w:rsidRPr="00C00775">
        <w:rPr>
          <w:bCs/>
          <w:sz w:val="28"/>
          <w:szCs w:val="28"/>
        </w:rPr>
        <w:t xml:space="preserve">Список </w:t>
      </w:r>
      <w:r w:rsidRPr="00C00775">
        <w:rPr>
          <w:sz w:val="28"/>
          <w:szCs w:val="28"/>
        </w:rPr>
        <w:t xml:space="preserve">в </w:t>
      </w:r>
      <w:r w:rsidRPr="00C00775">
        <w:rPr>
          <w:bCs/>
          <w:sz w:val="28"/>
          <w:szCs w:val="28"/>
        </w:rPr>
        <w:t>машиночитаемом виде</w:t>
      </w:r>
      <w:r w:rsidRPr="00C00775">
        <w:rPr>
          <w:sz w:val="28"/>
          <w:szCs w:val="28"/>
        </w:rPr>
        <w:t xml:space="preserve"> представляется в формате .</w:t>
      </w:r>
      <w:proofErr w:type="spellStart"/>
      <w:r w:rsidRPr="00C00775">
        <w:rPr>
          <w:sz w:val="28"/>
          <w:szCs w:val="28"/>
          <w:lang w:val="en-US"/>
        </w:rPr>
        <w:t>xls</w:t>
      </w:r>
      <w:proofErr w:type="spellEnd"/>
      <w:r w:rsidRPr="00C0077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00775">
        <w:rPr>
          <w:sz w:val="28"/>
          <w:szCs w:val="28"/>
        </w:rPr>
        <w:t>.</w:t>
      </w:r>
      <w:proofErr w:type="spellStart"/>
      <w:r w:rsidRPr="00C00775">
        <w:rPr>
          <w:sz w:val="28"/>
          <w:szCs w:val="28"/>
        </w:rPr>
        <w:t>doc</w:t>
      </w:r>
      <w:proofErr w:type="spellEnd"/>
      <w:r w:rsidRPr="00C00775">
        <w:rPr>
          <w:sz w:val="28"/>
          <w:szCs w:val="28"/>
        </w:rPr>
        <w:t xml:space="preserve"> или .</w:t>
      </w:r>
      <w:r w:rsidRPr="00C00775">
        <w:rPr>
          <w:sz w:val="28"/>
          <w:szCs w:val="28"/>
          <w:lang w:val="en-US"/>
        </w:rPr>
        <w:t>rtf</w:t>
      </w:r>
      <w:r w:rsidRPr="00C00775">
        <w:rPr>
          <w:sz w:val="28"/>
          <w:szCs w:val="28"/>
        </w:rPr>
        <w:t xml:space="preserve"> с именем </w:t>
      </w:r>
      <w:proofErr w:type="spellStart"/>
      <w:r w:rsidRPr="00C00775">
        <w:rPr>
          <w:sz w:val="28"/>
          <w:szCs w:val="28"/>
          <w:lang w:val="en-US"/>
        </w:rPr>
        <w:t>Nabludateli</w:t>
      </w:r>
      <w:proofErr w:type="spellEnd"/>
      <w:r w:rsidRPr="00C00775">
        <w:rPr>
          <w:sz w:val="28"/>
          <w:szCs w:val="28"/>
        </w:rPr>
        <w:t>. При заполнении таблицы не следует объединять или разделять ее графы.</w:t>
      </w:r>
    </w:p>
    <w:p w:rsidR="00B85592" w:rsidRPr="00CC1743" w:rsidRDefault="00B85592" w:rsidP="00B85592">
      <w:pPr>
        <w:spacing w:line="360" w:lineRule="auto"/>
        <w:ind w:firstLine="709"/>
        <w:jc w:val="both"/>
        <w:rPr>
          <w:sz w:val="28"/>
          <w:szCs w:val="28"/>
        </w:rPr>
      </w:pPr>
      <w:r w:rsidRPr="008078C8">
        <w:rPr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B85592" w:rsidRPr="00EC117F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7</w:t>
      </w:r>
      <w:r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C117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ED2A19">
        <w:rPr>
          <w:rFonts w:ascii="Times New Roman" w:hAnsi="Times New Roman" w:cs="Times New Roman"/>
          <w:sz w:val="28"/>
          <w:szCs w:val="28"/>
        </w:rPr>
        <w:t>сентября 2024 года) списки</w:t>
      </w:r>
      <w:r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C117F">
        <w:rPr>
          <w:rFonts w:ascii="Times New Roman" w:hAnsi="Times New Roman" w:cs="Times New Roman"/>
          <w:sz w:val="28"/>
          <w:szCs w:val="28"/>
        </w:rPr>
        <w:t xml:space="preserve"> не позднее времени окончания работы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(18 часов по местному времени).</w:t>
      </w:r>
    </w:p>
    <w:p w:rsidR="00B85592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B85592" w:rsidRPr="00EC117F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3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Pr="00A52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 рождения, серия, номер и дата выдачи паспорта или документа, заменяющего паспорт гражданина,</w:t>
      </w:r>
      <w:r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:rsidR="00B85592" w:rsidRPr="00EC117F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абзацем вторым </w:t>
      </w:r>
      <w:hyperlink r:id="rId11">
        <w:r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>
        <w:rPr>
          <w:rFonts w:ascii="Times New Roman" w:hAnsi="Times New Roman" w:cs="Times New Roman"/>
          <w:sz w:val="28"/>
          <w:szCs w:val="28"/>
        </w:rPr>
        <w:t>9</w:t>
      </w:r>
      <w:r w:rsidRPr="00197E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85592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уполномоченным лицом субъекта общественного контроля и заверен печатью. Список </w:t>
      </w:r>
      <w:r w:rsidRPr="00EC117F">
        <w:rPr>
          <w:rFonts w:ascii="Times New Roman" w:hAnsi="Times New Roman" w:cs="Times New Roman"/>
          <w:sz w:val="28"/>
          <w:szCs w:val="28"/>
        </w:rPr>
        <w:lastRenderedPageBreak/>
        <w:t>наблюдателей, назначенных зарегистрированным кандидатом,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Pr="00197E73">
        <w:rPr>
          <w:rFonts w:ascii="Times New Roman" w:hAnsi="Times New Roman" w:cs="Times New Roman"/>
          <w:sz w:val="28"/>
          <w:szCs w:val="28"/>
        </w:rPr>
        <w:t>, заверение печатью не требуется.</w:t>
      </w:r>
    </w:p>
    <w:p w:rsidR="00B85592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Pr="00ED2A1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2A19">
        <w:rPr>
          <w:rFonts w:ascii="Times New Roman" w:hAnsi="Times New Roman" w:cs="Times New Roman"/>
          <w:sz w:val="28"/>
          <w:szCs w:val="28"/>
        </w:rPr>
        <w:t>писок назначенных наблюдателей регистрируется</w:t>
      </w:r>
      <w:r>
        <w:rPr>
          <w:rFonts w:ascii="Times New Roman" w:hAnsi="Times New Roman" w:cs="Times New Roman"/>
          <w:sz w:val="28"/>
          <w:szCs w:val="28"/>
        </w:rPr>
        <w:t xml:space="preserve"> в территориальной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D2A19">
        <w:rPr>
          <w:rFonts w:ascii="Times New Roman" w:hAnsi="Times New Roman" w:cs="Times New Roman"/>
          <w:sz w:val="28"/>
          <w:szCs w:val="28"/>
        </w:rPr>
        <w:t xml:space="preserve"> как входящий документ с проставлением даты и времени его приема.</w:t>
      </w:r>
      <w:r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:rsidR="00B85592" w:rsidRPr="00E05661" w:rsidRDefault="00B85592" w:rsidP="00B855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661">
        <w:rPr>
          <w:sz w:val="28"/>
          <w:szCs w:val="28"/>
        </w:rPr>
        <w:t>10. </w:t>
      </w:r>
      <w:proofErr w:type="gramStart"/>
      <w:r w:rsidRPr="00E05661">
        <w:rPr>
          <w:sz w:val="28"/>
          <w:szCs w:val="28"/>
        </w:rPr>
        <w:t xml:space="preserve">При приеме списка </w:t>
      </w:r>
      <w:r>
        <w:rPr>
          <w:sz w:val="28"/>
          <w:szCs w:val="28"/>
        </w:rPr>
        <w:t xml:space="preserve">назначенных наблюдателей секретарь или </w:t>
      </w:r>
      <w:r w:rsidRPr="00E05661">
        <w:rPr>
          <w:sz w:val="28"/>
          <w:szCs w:val="28"/>
        </w:rPr>
        <w:t>член территориальной избирательной комиссии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Добринского</w:t>
      </w:r>
      <w:proofErr w:type="spellEnd"/>
      <w:r>
        <w:rPr>
          <w:sz w:val="28"/>
          <w:szCs w:val="28"/>
        </w:rPr>
        <w:t xml:space="preserve"> района, в обязанности которого входит работа с наблюдателями, </w:t>
      </w:r>
      <w:r w:rsidRPr="00E05661">
        <w:rPr>
          <w:sz w:val="28"/>
          <w:szCs w:val="28"/>
        </w:rPr>
        <w:t xml:space="preserve"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</w:t>
      </w:r>
      <w:r>
        <w:rPr>
          <w:sz w:val="28"/>
          <w:szCs w:val="28"/>
        </w:rPr>
        <w:t xml:space="preserve">по </w:t>
      </w:r>
      <w:r w:rsidRPr="00E05661">
        <w:rPr>
          <w:sz w:val="28"/>
          <w:szCs w:val="28"/>
        </w:rPr>
        <w:t>форм</w:t>
      </w:r>
      <w:r>
        <w:rPr>
          <w:sz w:val="28"/>
          <w:szCs w:val="28"/>
        </w:rPr>
        <w:t>е</w:t>
      </w:r>
      <w:r w:rsidRPr="00E05661">
        <w:rPr>
          <w:sz w:val="28"/>
          <w:szCs w:val="28"/>
        </w:rPr>
        <w:t>, у</w:t>
      </w:r>
      <w:r>
        <w:rPr>
          <w:sz w:val="28"/>
          <w:szCs w:val="28"/>
        </w:rPr>
        <w:t>становленной</w:t>
      </w:r>
      <w:r w:rsidRPr="00E056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избирательной комиссией </w:t>
      </w:r>
      <w:proofErr w:type="spellStart"/>
      <w:r>
        <w:rPr>
          <w:sz w:val="28"/>
          <w:szCs w:val="28"/>
        </w:rPr>
        <w:t>Добринского</w:t>
      </w:r>
      <w:proofErr w:type="spellEnd"/>
      <w:r>
        <w:rPr>
          <w:sz w:val="28"/>
          <w:szCs w:val="28"/>
        </w:rPr>
        <w:t xml:space="preserve"> района</w:t>
      </w:r>
      <w:r w:rsidRPr="00E05661">
        <w:rPr>
          <w:sz w:val="28"/>
          <w:szCs w:val="28"/>
        </w:rPr>
        <w:t>, и проводит сверку сведений о наблюдателях в списке, представленном на бумажном носителе и в</w:t>
      </w:r>
      <w:proofErr w:type="gramEnd"/>
      <w:r w:rsidRPr="00E05661">
        <w:rPr>
          <w:sz w:val="28"/>
          <w:szCs w:val="28"/>
        </w:rPr>
        <w:t xml:space="preserve"> машиночитаемом </w:t>
      </w:r>
      <w:proofErr w:type="gramStart"/>
      <w:r w:rsidRPr="00E05661">
        <w:rPr>
          <w:sz w:val="28"/>
          <w:szCs w:val="28"/>
        </w:rPr>
        <w:t>виде</w:t>
      </w:r>
      <w:proofErr w:type="gramEnd"/>
      <w:r w:rsidRPr="00E05661">
        <w:rPr>
          <w:sz w:val="28"/>
          <w:szCs w:val="28"/>
        </w:rPr>
        <w:t xml:space="preserve">. В случае отсутствия сведений о наблюдателях, предусмотренных федеральным законодательством, а также в случае обнаружения иных недостатков в списке, </w:t>
      </w:r>
      <w:r>
        <w:rPr>
          <w:sz w:val="28"/>
          <w:szCs w:val="28"/>
        </w:rPr>
        <w:t xml:space="preserve">зарегистрированный </w:t>
      </w:r>
      <w:r w:rsidRPr="00E05661">
        <w:rPr>
          <w:sz w:val="28"/>
          <w:szCs w:val="28"/>
        </w:rPr>
        <w:t xml:space="preserve">кандидат, уполномоченное лицо </w:t>
      </w:r>
      <w:r>
        <w:rPr>
          <w:sz w:val="28"/>
          <w:szCs w:val="28"/>
        </w:rPr>
        <w:t>избирательного объединения</w:t>
      </w:r>
      <w:r w:rsidRPr="00E05661">
        <w:rPr>
          <w:sz w:val="28"/>
          <w:szCs w:val="28"/>
        </w:rPr>
        <w:t xml:space="preserve">, уполномоченное лицо субъекта общественного контроля, представившие список, уточняют необходимые сведения о наблюдателях и вносят их в список с учетом предельных сроков представления </w:t>
      </w:r>
      <w:r>
        <w:rPr>
          <w:sz w:val="28"/>
          <w:szCs w:val="28"/>
        </w:rPr>
        <w:t>с</w:t>
      </w:r>
      <w:r w:rsidRPr="00E05661">
        <w:rPr>
          <w:sz w:val="28"/>
          <w:szCs w:val="28"/>
        </w:rPr>
        <w:t>писка.</w:t>
      </w:r>
    </w:p>
    <w:p w:rsidR="00B85592" w:rsidRPr="00F177CE" w:rsidRDefault="00B85592" w:rsidP="00B8559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177CE">
        <w:rPr>
          <w:sz w:val="28"/>
          <w:szCs w:val="28"/>
        </w:rPr>
        <w:t xml:space="preserve">В случае если после представления </w:t>
      </w:r>
      <w:r>
        <w:rPr>
          <w:sz w:val="28"/>
          <w:szCs w:val="28"/>
        </w:rPr>
        <w:t>с</w:t>
      </w:r>
      <w:r w:rsidRPr="00F177CE">
        <w:rPr>
          <w:sz w:val="28"/>
          <w:szCs w:val="28"/>
        </w:rPr>
        <w:t xml:space="preserve">писка </w:t>
      </w:r>
      <w:r>
        <w:rPr>
          <w:sz w:val="28"/>
          <w:szCs w:val="28"/>
        </w:rPr>
        <w:t xml:space="preserve">назначенных наблюдателей </w:t>
      </w:r>
      <w:r w:rsidRPr="00F177C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территориальную избирательную комиссию </w:t>
      </w:r>
      <w:r w:rsidRPr="00F177CE">
        <w:rPr>
          <w:sz w:val="28"/>
          <w:szCs w:val="28"/>
        </w:rPr>
        <w:t xml:space="preserve">наступили обстоятельства, в результате которых наблюдатель по уважительной </w:t>
      </w:r>
      <w:r w:rsidRPr="00EE6602">
        <w:rPr>
          <w:sz w:val="28"/>
          <w:szCs w:val="28"/>
        </w:rPr>
        <w:t>причине</w:t>
      </w:r>
      <w:r>
        <w:rPr>
          <w:sz w:val="28"/>
          <w:szCs w:val="28"/>
        </w:rPr>
        <w:t xml:space="preserve"> </w:t>
      </w:r>
      <w:r w:rsidRPr="00EE6602">
        <w:rPr>
          <w:sz w:val="28"/>
          <w:szCs w:val="28"/>
        </w:rPr>
        <w:t>(болезнь, командировка и др.),</w:t>
      </w:r>
      <w:r w:rsidRPr="00EE6602">
        <w:rPr>
          <w:bCs/>
          <w:sz w:val="28"/>
          <w:szCs w:val="28"/>
        </w:rPr>
        <w:t xml:space="preserve"> </w:t>
      </w:r>
      <w:r w:rsidRPr="00EE6602">
        <w:rPr>
          <w:sz w:val="28"/>
          <w:szCs w:val="28"/>
        </w:rPr>
        <w:t xml:space="preserve">подтвержденной документами, не сможет осуществлять наблюдение в день (дни) голосования, кандидат, </w:t>
      </w:r>
      <w:r>
        <w:rPr>
          <w:sz w:val="28"/>
          <w:szCs w:val="28"/>
        </w:rPr>
        <w:t>избирательное объединение</w:t>
      </w:r>
      <w:r w:rsidRPr="00EE6602">
        <w:rPr>
          <w:sz w:val="28"/>
          <w:szCs w:val="28"/>
        </w:rPr>
        <w:t>, субъект общественного контроля вправе до первого дня голосования</w:t>
      </w:r>
      <w:r w:rsidRPr="00F177CE">
        <w:rPr>
          <w:sz w:val="28"/>
          <w:szCs w:val="28"/>
        </w:rPr>
        <w:t xml:space="preserve"> назначить вместо этого наблюдателя другого, письменно уведомив об этом </w:t>
      </w:r>
      <w:r>
        <w:rPr>
          <w:sz w:val="28"/>
          <w:szCs w:val="28"/>
        </w:rPr>
        <w:t xml:space="preserve">территориальную избирательную комиссию </w:t>
      </w:r>
      <w:proofErr w:type="spellStart"/>
      <w:r>
        <w:rPr>
          <w:sz w:val="28"/>
          <w:szCs w:val="28"/>
        </w:rPr>
        <w:t>Добринского</w:t>
      </w:r>
      <w:proofErr w:type="spellEnd"/>
      <w:r>
        <w:rPr>
          <w:sz w:val="28"/>
          <w:szCs w:val="28"/>
        </w:rPr>
        <w:t xml:space="preserve"> района</w:t>
      </w:r>
      <w:proofErr w:type="gramEnd"/>
      <w:r>
        <w:rPr>
          <w:sz w:val="28"/>
          <w:szCs w:val="28"/>
        </w:rPr>
        <w:t xml:space="preserve"> </w:t>
      </w:r>
      <w:r w:rsidRPr="00F177CE">
        <w:rPr>
          <w:sz w:val="28"/>
          <w:szCs w:val="28"/>
        </w:rPr>
        <w:t xml:space="preserve">и представив сведения о назначенном наблюдателе на бумажном носителе </w:t>
      </w:r>
      <w:r w:rsidRPr="00F177CE">
        <w:rPr>
          <w:bCs/>
          <w:sz w:val="28"/>
          <w:szCs w:val="28"/>
        </w:rPr>
        <w:t xml:space="preserve">и в </w:t>
      </w:r>
      <w:r w:rsidRPr="00F177CE">
        <w:rPr>
          <w:bCs/>
          <w:sz w:val="28"/>
          <w:szCs w:val="28"/>
        </w:rPr>
        <w:lastRenderedPageBreak/>
        <w:t>машиночитаемом виде</w:t>
      </w:r>
      <w:r w:rsidRPr="00F177CE">
        <w:rPr>
          <w:sz w:val="28"/>
          <w:szCs w:val="28"/>
        </w:rPr>
        <w:t xml:space="preserve"> по форм</w:t>
      </w:r>
      <w:r>
        <w:rPr>
          <w:sz w:val="28"/>
          <w:szCs w:val="28"/>
        </w:rPr>
        <w:t>е</w:t>
      </w:r>
      <w:r w:rsidRPr="00F177CE">
        <w:rPr>
          <w:sz w:val="28"/>
          <w:szCs w:val="28"/>
        </w:rPr>
        <w:t>, утвержденн</w:t>
      </w:r>
      <w:r>
        <w:rPr>
          <w:sz w:val="28"/>
          <w:szCs w:val="28"/>
        </w:rPr>
        <w:t>ой</w:t>
      </w:r>
      <w:r w:rsidRPr="00F177C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территориальной избирательной комиссией </w:t>
      </w:r>
      <w:proofErr w:type="spellStart"/>
      <w:r>
        <w:rPr>
          <w:bCs/>
          <w:sz w:val="28"/>
          <w:szCs w:val="28"/>
        </w:rPr>
        <w:t>Добринского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EE6602">
        <w:rPr>
          <w:sz w:val="28"/>
          <w:szCs w:val="28"/>
        </w:rPr>
        <w:t>.</w:t>
      </w:r>
    </w:p>
    <w:p w:rsidR="00B85592" w:rsidRPr="00CC1743" w:rsidRDefault="00B85592" w:rsidP="00B8559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07053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60705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Pr="00607053">
        <w:rPr>
          <w:sz w:val="28"/>
          <w:szCs w:val="28"/>
        </w:rPr>
        <w:t xml:space="preserve">В случае если после представления </w:t>
      </w:r>
      <w:r>
        <w:rPr>
          <w:sz w:val="28"/>
          <w:szCs w:val="28"/>
        </w:rPr>
        <w:t>с</w:t>
      </w:r>
      <w:r w:rsidRPr="00607053">
        <w:rPr>
          <w:sz w:val="28"/>
          <w:szCs w:val="28"/>
        </w:rPr>
        <w:t>писка</w:t>
      </w:r>
      <w:r>
        <w:rPr>
          <w:sz w:val="28"/>
          <w:szCs w:val="28"/>
        </w:rPr>
        <w:t xml:space="preserve"> назначенных наблюдателей</w:t>
      </w:r>
      <w:r w:rsidRPr="00607053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территориальную избирательную комиссию </w:t>
      </w:r>
      <w:proofErr w:type="spellStart"/>
      <w:r>
        <w:rPr>
          <w:sz w:val="28"/>
          <w:szCs w:val="28"/>
        </w:rPr>
        <w:t>Добринского</w:t>
      </w:r>
      <w:proofErr w:type="spellEnd"/>
      <w:r>
        <w:rPr>
          <w:sz w:val="28"/>
          <w:szCs w:val="28"/>
        </w:rPr>
        <w:t xml:space="preserve"> района</w:t>
      </w:r>
      <w:r w:rsidRPr="00607053">
        <w:rPr>
          <w:sz w:val="28"/>
          <w:szCs w:val="28"/>
        </w:rPr>
        <w:t xml:space="preserve"> поступила информация о наличии у наблюдателя ограничений для осуществления наблюдения, предусмотренных частью 4 статьи 2</w:t>
      </w:r>
      <w:r>
        <w:rPr>
          <w:sz w:val="28"/>
          <w:szCs w:val="28"/>
        </w:rPr>
        <w:t>9</w:t>
      </w:r>
      <w:r w:rsidRPr="00607053">
        <w:rPr>
          <w:sz w:val="28"/>
          <w:szCs w:val="28"/>
        </w:rPr>
        <w:t xml:space="preserve"> З</w:t>
      </w:r>
      <w:r w:rsidRPr="00607053">
        <w:rPr>
          <w:color w:val="000000"/>
          <w:sz w:val="28"/>
          <w:szCs w:val="28"/>
        </w:rPr>
        <w:t xml:space="preserve">акона Липецкой области № </w:t>
      </w:r>
      <w:r>
        <w:rPr>
          <w:color w:val="000000"/>
          <w:sz w:val="28"/>
          <w:szCs w:val="28"/>
        </w:rPr>
        <w:t>60</w:t>
      </w:r>
      <w:r w:rsidRPr="00607053">
        <w:rPr>
          <w:color w:val="000000"/>
          <w:sz w:val="28"/>
          <w:szCs w:val="28"/>
        </w:rPr>
        <w:t>-ОЗ</w:t>
      </w:r>
      <w:r w:rsidRPr="00607053">
        <w:rPr>
          <w:sz w:val="28"/>
          <w:szCs w:val="28"/>
        </w:rPr>
        <w:t xml:space="preserve">, зарегистрированный кандидат, </w:t>
      </w:r>
      <w:r>
        <w:rPr>
          <w:sz w:val="28"/>
          <w:szCs w:val="28"/>
        </w:rPr>
        <w:t>избирательное объединение</w:t>
      </w:r>
      <w:r w:rsidRPr="00607053">
        <w:rPr>
          <w:sz w:val="28"/>
          <w:szCs w:val="28"/>
        </w:rPr>
        <w:t xml:space="preserve">, субъект общественного контроля вправе назначить вместо этого наблюдателя другого, письменно уведомив об этом </w:t>
      </w:r>
      <w:r>
        <w:rPr>
          <w:sz w:val="28"/>
          <w:szCs w:val="28"/>
        </w:rPr>
        <w:t xml:space="preserve">территориальную избирательную комиссию </w:t>
      </w:r>
      <w:proofErr w:type="spellStart"/>
      <w:r>
        <w:rPr>
          <w:sz w:val="28"/>
          <w:szCs w:val="28"/>
        </w:rPr>
        <w:t>Добринского</w:t>
      </w:r>
      <w:proofErr w:type="spellEnd"/>
      <w:r>
        <w:rPr>
          <w:sz w:val="28"/>
          <w:szCs w:val="28"/>
        </w:rPr>
        <w:t xml:space="preserve"> района</w:t>
      </w:r>
      <w:r w:rsidRPr="00607053">
        <w:rPr>
          <w:sz w:val="28"/>
          <w:szCs w:val="28"/>
        </w:rPr>
        <w:t xml:space="preserve"> и представив сведения о </w:t>
      </w:r>
      <w:r w:rsidRPr="008217A4">
        <w:rPr>
          <w:sz w:val="28"/>
          <w:szCs w:val="28"/>
        </w:rPr>
        <w:t>назначенном</w:t>
      </w:r>
      <w:proofErr w:type="gramEnd"/>
      <w:r w:rsidRPr="008217A4">
        <w:rPr>
          <w:sz w:val="28"/>
          <w:szCs w:val="28"/>
        </w:rPr>
        <w:t xml:space="preserve"> наблюдателе на бумажном носителе </w:t>
      </w:r>
      <w:r w:rsidRPr="008217A4">
        <w:rPr>
          <w:bCs/>
          <w:sz w:val="28"/>
          <w:szCs w:val="28"/>
        </w:rPr>
        <w:t>и в машиночитаемом виде</w:t>
      </w:r>
      <w:r w:rsidRPr="008217A4">
        <w:rPr>
          <w:sz w:val="28"/>
          <w:szCs w:val="28"/>
        </w:rPr>
        <w:t xml:space="preserve"> по форм</w:t>
      </w:r>
      <w:r>
        <w:rPr>
          <w:sz w:val="28"/>
          <w:szCs w:val="28"/>
        </w:rPr>
        <w:t>е</w:t>
      </w:r>
      <w:r w:rsidRPr="008217A4">
        <w:rPr>
          <w:sz w:val="28"/>
          <w:szCs w:val="28"/>
        </w:rPr>
        <w:t>, у</w:t>
      </w:r>
      <w:r>
        <w:rPr>
          <w:sz w:val="28"/>
          <w:szCs w:val="28"/>
        </w:rPr>
        <w:t>становленной</w:t>
      </w:r>
      <w:r w:rsidRPr="008217A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территориальной избирательной комиссией </w:t>
      </w:r>
      <w:proofErr w:type="spellStart"/>
      <w:r>
        <w:rPr>
          <w:bCs/>
          <w:sz w:val="28"/>
          <w:szCs w:val="28"/>
        </w:rPr>
        <w:t>Добринского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607053">
        <w:rPr>
          <w:bCs/>
          <w:color w:val="FF0000"/>
          <w:sz w:val="28"/>
          <w:szCs w:val="28"/>
        </w:rPr>
        <w:t xml:space="preserve"> </w:t>
      </w:r>
      <w:r w:rsidRPr="00607053">
        <w:rPr>
          <w:sz w:val="28"/>
          <w:szCs w:val="28"/>
        </w:rPr>
        <w:t xml:space="preserve">не </w:t>
      </w:r>
      <w:proofErr w:type="gramStart"/>
      <w:r w:rsidRPr="00607053">
        <w:rPr>
          <w:sz w:val="28"/>
          <w:szCs w:val="28"/>
        </w:rPr>
        <w:t>позднее</w:t>
      </w:r>
      <w:proofErr w:type="gramEnd"/>
      <w:r w:rsidRPr="00607053">
        <w:rPr>
          <w:sz w:val="28"/>
          <w:szCs w:val="28"/>
        </w:rPr>
        <w:t xml:space="preserve"> чем за три дня до первого дня</w:t>
      </w:r>
      <w:r>
        <w:rPr>
          <w:sz w:val="28"/>
          <w:szCs w:val="28"/>
        </w:rPr>
        <w:t xml:space="preserve"> </w:t>
      </w:r>
      <w:r w:rsidRPr="00607053">
        <w:rPr>
          <w:sz w:val="28"/>
          <w:szCs w:val="28"/>
        </w:rPr>
        <w:t>голосовани</w:t>
      </w:r>
      <w:r>
        <w:rPr>
          <w:sz w:val="28"/>
          <w:szCs w:val="28"/>
        </w:rPr>
        <w:t>я</w:t>
      </w:r>
      <w:r w:rsidRPr="00607053">
        <w:rPr>
          <w:sz w:val="28"/>
          <w:szCs w:val="28"/>
        </w:rPr>
        <w:t>.</w:t>
      </w:r>
    </w:p>
    <w:p w:rsidR="00B85592" w:rsidRPr="00CC1743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60"/>
      <w:bookmarkEnd w:id="4"/>
      <w:r>
        <w:rPr>
          <w:rFonts w:ascii="Times New Roman" w:hAnsi="Times New Roman" w:cs="Times New Roman"/>
          <w:sz w:val="28"/>
          <w:szCs w:val="28"/>
        </w:rPr>
        <w:t>12</w:t>
      </w:r>
      <w:r w:rsidRPr="00EC11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C117F">
        <w:rPr>
          <w:rFonts w:ascii="Times New Roman" w:hAnsi="Times New Roman" w:cs="Times New Roman"/>
          <w:sz w:val="28"/>
          <w:szCs w:val="28"/>
        </w:rPr>
        <w:t>При поступлении в территориальную избирательную комиссию списков наблюдателей, назначенных в участковые избирательные комиссии, секретарь территориальной избирательной комиссии или член территориальной избирательной комиссии, в обязанности которого входит работа с наблюдателями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C117F">
        <w:rPr>
          <w:rFonts w:ascii="Times New Roman" w:hAnsi="Times New Roman" w:cs="Times New Roman"/>
          <w:sz w:val="28"/>
          <w:szCs w:val="28"/>
        </w:rPr>
        <w:t xml:space="preserve">обеспечивает доведение информации из представленных в территориальную избирательную комиссию списков назначенных </w:t>
      </w:r>
      <w:r w:rsidRPr="00903F33">
        <w:rPr>
          <w:rFonts w:ascii="Times New Roman" w:hAnsi="Times New Roman" w:cs="Times New Roman"/>
          <w:sz w:val="28"/>
          <w:szCs w:val="28"/>
        </w:rPr>
        <w:t>наблюдателей до соответствующих участковых избирательных комиссий не позднее 5 сентября 2024 год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1743">
        <w:rPr>
          <w:rFonts w:ascii="Times New Roman" w:hAnsi="Times New Roman"/>
          <w:sz w:val="28"/>
          <w:szCs w:val="28"/>
        </w:rPr>
        <w:t xml:space="preserve">по форме, приведенной в приложении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</w:t>
      </w:r>
      <w:proofErr w:type="gramEnd"/>
      <w:r w:rsidRPr="0076693E">
        <w:rPr>
          <w:rFonts w:ascii="Times New Roman" w:hAnsi="Times New Roman"/>
          <w:sz w:val="28"/>
          <w:szCs w:val="28"/>
        </w:rPr>
        <w:t>.</w:t>
      </w:r>
    </w:p>
    <w:p w:rsidR="00B85592" w:rsidRPr="00EC117F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C117F">
        <w:rPr>
          <w:rFonts w:ascii="Times New Roman" w:hAnsi="Times New Roman" w:cs="Times New Roman"/>
          <w:sz w:val="28"/>
          <w:szCs w:val="28"/>
        </w:rPr>
        <w:t>Полномочия наблюдателя должны быть удостоверены в письменной форме в направлении, выданном зарегистрированным кандидатом</w:t>
      </w:r>
      <w:r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  <w:proofErr w:type="gramEnd"/>
    </w:p>
    <w:p w:rsidR="00B85592" w:rsidRPr="0076693E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85592" w:rsidRPr="0076693E" w:rsidSect="00517B90">
          <w:headerReference w:type="default" r:id="rId12"/>
          <w:headerReference w:type="first" r:id="rId13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3815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>
        <w:rPr>
          <w:rFonts w:ascii="Times New Roman" w:hAnsi="Times New Roman" w:cs="Times New Roman"/>
          <w:sz w:val="28"/>
          <w:szCs w:val="28"/>
        </w:rPr>
        <w:t>/окружную</w:t>
      </w:r>
      <w:r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</w:t>
      </w:r>
      <w:r w:rsidRPr="00EC117F">
        <w:rPr>
          <w:rFonts w:ascii="Times New Roman" w:hAnsi="Times New Roman" w:cs="Times New Roman"/>
          <w:sz w:val="28"/>
          <w:szCs w:val="28"/>
        </w:rPr>
        <w:lastRenderedPageBreak/>
        <w:t>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осуществления наблюдения, времени прибытия</w:t>
      </w:r>
      <w:proofErr w:type="gramEnd"/>
      <w:r w:rsidRPr="00EC117F">
        <w:rPr>
          <w:rFonts w:ascii="Times New Roman" w:hAnsi="Times New Roman" w:cs="Times New Roman"/>
          <w:sz w:val="28"/>
          <w:szCs w:val="28"/>
        </w:rPr>
        <w:t xml:space="preserve"> и убытия наблюдателя.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592" w:rsidRPr="006C64F1" w:rsidRDefault="00B85592" w:rsidP="00B85592">
      <w:pPr>
        <w:widowControl w:val="0"/>
        <w:autoSpaceDE w:val="0"/>
        <w:autoSpaceDN w:val="0"/>
        <w:ind w:firstLine="5387"/>
        <w:outlineLvl w:val="1"/>
        <w:rPr>
          <w:sz w:val="20"/>
          <w:szCs w:val="20"/>
        </w:rPr>
      </w:pPr>
      <w:r w:rsidRPr="006C64F1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5592" w:rsidRPr="006C64F1" w:rsidRDefault="00B85592" w:rsidP="00B85592">
      <w:pPr>
        <w:widowControl w:val="0"/>
        <w:autoSpaceDE w:val="0"/>
        <w:autoSpaceDN w:val="0"/>
        <w:ind w:firstLine="5387"/>
        <w:jc w:val="right"/>
        <w:outlineLvl w:val="1"/>
        <w:rPr>
          <w:sz w:val="20"/>
          <w:szCs w:val="20"/>
        </w:rPr>
      </w:pPr>
      <w:r w:rsidRPr="006C64F1">
        <w:rPr>
          <w:sz w:val="20"/>
          <w:szCs w:val="20"/>
        </w:rPr>
        <w:t xml:space="preserve">                                                                                                                            Приложение </w:t>
      </w:r>
    </w:p>
    <w:p w:rsidR="00B85592" w:rsidRDefault="00B85592" w:rsidP="00B85592">
      <w:pPr>
        <w:pStyle w:val="ConsPlusNormal"/>
        <w:ind w:left="708" w:firstLine="6661"/>
        <w:jc w:val="right"/>
        <w:rPr>
          <w:rFonts w:ascii="Times New Roman" w:hAnsi="Times New Roman"/>
          <w:sz w:val="20"/>
          <w:szCs w:val="20"/>
        </w:rPr>
      </w:pPr>
      <w:r w:rsidRPr="003F6908">
        <w:rPr>
          <w:rFonts w:ascii="Times New Roman" w:hAnsi="Times New Roman"/>
          <w:color w:val="000000"/>
          <w:sz w:val="20"/>
          <w:szCs w:val="20"/>
        </w:rPr>
        <w:t>к Порядку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>предоставления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</w:t>
      </w:r>
      <w:r w:rsidRPr="003F6908">
        <w:rPr>
          <w:rFonts w:ascii="Times New Roman" w:hAnsi="Times New Roman"/>
          <w:color w:val="000000"/>
          <w:sz w:val="20"/>
          <w:szCs w:val="20"/>
        </w:rPr>
        <w:t>списка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E05661">
        <w:rPr>
          <w:rFonts w:ascii="Times New Roman" w:hAnsi="Times New Roman"/>
          <w:bCs/>
          <w:kern w:val="28"/>
          <w:sz w:val="20"/>
          <w:szCs w:val="20"/>
        </w:rPr>
        <w:t>назначенных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наб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людателей </w:t>
      </w:r>
      <w:r w:rsidRPr="003F6908">
        <w:rPr>
          <w:rFonts w:ascii="Times New Roman" w:hAnsi="Times New Roman"/>
          <w:sz w:val="20"/>
          <w:szCs w:val="20"/>
        </w:rPr>
        <w:t>при проведении</w:t>
      </w:r>
    </w:p>
    <w:p w:rsidR="00B85592" w:rsidRDefault="00B85592" w:rsidP="00B85592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9675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выборов де</w:t>
      </w:r>
      <w:r w:rsidRPr="00996757">
        <w:rPr>
          <w:rFonts w:ascii="Times New Roman" w:hAnsi="Times New Roman" w:cs="Times New Roman"/>
          <w:bCs/>
          <w:sz w:val="20"/>
          <w:szCs w:val="20"/>
        </w:rPr>
        <w:t xml:space="preserve">путатов Совета депутатов сельского поселения </w:t>
      </w:r>
      <w:proofErr w:type="spellStart"/>
      <w:r w:rsidRPr="00996757">
        <w:rPr>
          <w:rFonts w:ascii="Times New Roman" w:hAnsi="Times New Roman" w:cs="Times New Roman"/>
          <w:bCs/>
          <w:sz w:val="20"/>
          <w:szCs w:val="20"/>
        </w:rPr>
        <w:t>Березнеговатский</w:t>
      </w:r>
      <w:proofErr w:type="spellEnd"/>
      <w:r w:rsidRPr="00996757">
        <w:rPr>
          <w:rFonts w:ascii="Times New Roman" w:hAnsi="Times New Roman" w:cs="Times New Roman"/>
          <w:bCs/>
          <w:sz w:val="20"/>
          <w:szCs w:val="20"/>
        </w:rPr>
        <w:t xml:space="preserve"> сельсовет, </w:t>
      </w:r>
    </w:p>
    <w:p w:rsidR="00B85592" w:rsidRDefault="00B85592" w:rsidP="00B85592">
      <w:pPr>
        <w:pStyle w:val="ConsPlusNormal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96757">
        <w:rPr>
          <w:rFonts w:ascii="Times New Roman" w:hAnsi="Times New Roman" w:cs="Times New Roman"/>
          <w:bCs/>
          <w:sz w:val="20"/>
          <w:szCs w:val="20"/>
        </w:rPr>
        <w:t xml:space="preserve"> Совета депутатов сельского поселения </w:t>
      </w:r>
      <w:proofErr w:type="spellStart"/>
      <w:r w:rsidRPr="00996757">
        <w:rPr>
          <w:rFonts w:ascii="Times New Roman" w:hAnsi="Times New Roman" w:cs="Times New Roman"/>
          <w:bCs/>
          <w:sz w:val="20"/>
          <w:szCs w:val="20"/>
        </w:rPr>
        <w:t>Добринский</w:t>
      </w:r>
      <w:proofErr w:type="spellEnd"/>
      <w:r w:rsidRPr="00996757">
        <w:rPr>
          <w:rFonts w:ascii="Times New Roman" w:hAnsi="Times New Roman" w:cs="Times New Roman"/>
          <w:bCs/>
          <w:sz w:val="20"/>
          <w:szCs w:val="20"/>
        </w:rPr>
        <w:t xml:space="preserve"> сельсовет</w:t>
      </w:r>
    </w:p>
    <w:p w:rsidR="00B85592" w:rsidRDefault="00B85592" w:rsidP="00B85592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9675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96757">
        <w:rPr>
          <w:rFonts w:ascii="Times New Roman" w:hAnsi="Times New Roman" w:cs="Times New Roman"/>
          <w:sz w:val="20"/>
          <w:szCs w:val="20"/>
        </w:rPr>
        <w:t>Добринского</w:t>
      </w:r>
      <w:proofErr w:type="spellEnd"/>
      <w:r w:rsidRPr="00996757">
        <w:rPr>
          <w:rFonts w:ascii="Times New Roman" w:hAnsi="Times New Roman" w:cs="Times New Roman"/>
          <w:sz w:val="20"/>
          <w:szCs w:val="20"/>
        </w:rPr>
        <w:t xml:space="preserve"> муниципального района </w:t>
      </w:r>
    </w:p>
    <w:p w:rsidR="00B85592" w:rsidRPr="00996757" w:rsidRDefault="00B85592" w:rsidP="00B85592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96757">
        <w:rPr>
          <w:rFonts w:ascii="Times New Roman" w:hAnsi="Times New Roman" w:cs="Times New Roman"/>
          <w:sz w:val="20"/>
          <w:szCs w:val="20"/>
        </w:rPr>
        <w:t xml:space="preserve">Липецкой области Российской Федерации </w:t>
      </w:r>
    </w:p>
    <w:p w:rsidR="00B85592" w:rsidRPr="003F6908" w:rsidRDefault="00B85592" w:rsidP="00B85592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B85592" w:rsidRDefault="00B85592" w:rsidP="00B85592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B85592" w:rsidRPr="003F6908" w:rsidRDefault="00B85592" w:rsidP="00B85592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85592" w:rsidRPr="005E4FCC" w:rsidRDefault="00B85592" w:rsidP="00B85592">
      <w:pPr>
        <w:overflowPunct w:val="0"/>
        <w:autoSpaceDE w:val="0"/>
        <w:autoSpaceDN w:val="0"/>
        <w:adjustRightInd w:val="0"/>
        <w:spacing w:line="192" w:lineRule="auto"/>
        <w:jc w:val="center"/>
        <w:rPr>
          <w:iCs/>
          <w:sz w:val="28"/>
          <w:szCs w:val="28"/>
          <w:u w:val="single"/>
        </w:rPr>
      </w:pPr>
      <w:r>
        <w:rPr>
          <w:iCs/>
          <w:sz w:val="28"/>
          <w:szCs w:val="28"/>
          <w:u w:val="single"/>
        </w:rPr>
        <w:t>______________________________</w:t>
      </w:r>
    </w:p>
    <w:p w:rsidR="00B85592" w:rsidRPr="00CC1743" w:rsidRDefault="00B85592" w:rsidP="00B85592">
      <w:pPr>
        <w:overflowPunct w:val="0"/>
        <w:autoSpaceDE w:val="0"/>
        <w:autoSpaceDN w:val="0"/>
        <w:adjustRightInd w:val="0"/>
        <w:spacing w:line="192" w:lineRule="auto"/>
        <w:jc w:val="center"/>
        <w:rPr>
          <w:i/>
          <w:sz w:val="20"/>
          <w:szCs w:val="20"/>
        </w:rPr>
      </w:pPr>
      <w:r w:rsidRPr="00CC1743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муниципального образования Липецкой области</w:t>
      </w:r>
      <w:r w:rsidRPr="00CC1743">
        <w:rPr>
          <w:i/>
          <w:sz w:val="20"/>
          <w:szCs w:val="20"/>
        </w:rPr>
        <w:t>)</w:t>
      </w:r>
    </w:p>
    <w:p w:rsidR="00B85592" w:rsidRPr="00CC1743" w:rsidRDefault="00B85592" w:rsidP="00B85592">
      <w:pPr>
        <w:overflowPunct w:val="0"/>
        <w:autoSpaceDE w:val="0"/>
        <w:autoSpaceDN w:val="0"/>
        <w:adjustRightInd w:val="0"/>
        <w:jc w:val="center"/>
        <w:rPr>
          <w:sz w:val="28"/>
          <w:szCs w:val="20"/>
          <w:u w:val="single"/>
        </w:rPr>
      </w:pPr>
      <w:r w:rsidRPr="00CC1743">
        <w:t>_____________________________________________________________________________</w:t>
      </w:r>
      <w:r w:rsidRPr="00CC1743">
        <w:rPr>
          <w:sz w:val="28"/>
          <w:szCs w:val="20"/>
          <w:u w:val="single"/>
        </w:rPr>
        <w:t xml:space="preserve"> </w:t>
      </w:r>
    </w:p>
    <w:p w:rsidR="00B85592" w:rsidRPr="00CC1743" w:rsidRDefault="00B85592" w:rsidP="00B85592">
      <w:pPr>
        <w:overflowPunct w:val="0"/>
        <w:autoSpaceDE w:val="0"/>
        <w:autoSpaceDN w:val="0"/>
        <w:adjustRightInd w:val="0"/>
        <w:spacing w:line="192" w:lineRule="auto"/>
        <w:jc w:val="center"/>
        <w:rPr>
          <w:i/>
          <w:sz w:val="20"/>
          <w:szCs w:val="20"/>
        </w:rPr>
      </w:pPr>
      <w:r w:rsidRPr="00CC1743">
        <w:rPr>
          <w:i/>
          <w:sz w:val="20"/>
          <w:szCs w:val="20"/>
        </w:rPr>
        <w:t>(наименование территориальной избирательной комиссии)</w:t>
      </w:r>
    </w:p>
    <w:p w:rsidR="00B85592" w:rsidRPr="00CC1743" w:rsidRDefault="00B85592" w:rsidP="00B85592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  <w:u w:val="single"/>
        </w:rPr>
      </w:pPr>
    </w:p>
    <w:p w:rsidR="00B85592" w:rsidRPr="006C64F1" w:rsidRDefault="00B85592" w:rsidP="00B8559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64F1">
        <w:rPr>
          <w:sz w:val="28"/>
          <w:szCs w:val="28"/>
        </w:rPr>
        <w:t>____________________________________________</w:t>
      </w:r>
    </w:p>
    <w:p w:rsidR="00B85592" w:rsidRPr="00335FEE" w:rsidRDefault="00B85592" w:rsidP="00B85592">
      <w:pPr>
        <w:widowControl w:val="0"/>
        <w:overflowPunct w:val="0"/>
        <w:autoSpaceDE w:val="0"/>
        <w:autoSpaceDN w:val="0"/>
        <w:adjustRightInd w:val="0"/>
        <w:jc w:val="center"/>
        <w:rPr>
          <w:i/>
          <w:iCs/>
        </w:rPr>
      </w:pPr>
      <w:r w:rsidRPr="00335FEE">
        <w:rPr>
          <w:i/>
          <w:iCs/>
        </w:rPr>
        <w:t>(наименование выборов)</w:t>
      </w:r>
    </w:p>
    <w:p w:rsidR="00B85592" w:rsidRPr="00CC1743" w:rsidRDefault="00B85592" w:rsidP="00B8559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1743">
        <w:rPr>
          <w:b/>
          <w:sz w:val="28"/>
          <w:szCs w:val="20"/>
        </w:rPr>
        <w:t>СПИСОК НАБЛЮДАТЕЛЕЙ,</w:t>
      </w:r>
      <w:r w:rsidRPr="00CC1743">
        <w:rPr>
          <w:b/>
          <w:sz w:val="28"/>
          <w:szCs w:val="20"/>
        </w:rPr>
        <w:br/>
        <w:t xml:space="preserve">назначенных </w:t>
      </w:r>
      <w:r>
        <w:rPr>
          <w:b/>
          <w:sz w:val="28"/>
          <w:szCs w:val="20"/>
        </w:rPr>
        <w:t xml:space="preserve">зарегистрированными </w:t>
      </w:r>
      <w:r w:rsidRPr="00CC1743">
        <w:rPr>
          <w:b/>
          <w:sz w:val="28"/>
          <w:szCs w:val="20"/>
        </w:rPr>
        <w:t xml:space="preserve">кандидатами, </w:t>
      </w:r>
      <w:r>
        <w:rPr>
          <w:b/>
          <w:sz w:val="28"/>
          <w:szCs w:val="20"/>
        </w:rPr>
        <w:t xml:space="preserve">избирательными объединениями, </w:t>
      </w:r>
      <w:r w:rsidRPr="00CC1743">
        <w:rPr>
          <w:b/>
          <w:sz w:val="28"/>
          <w:szCs w:val="20"/>
        </w:rPr>
        <w:t xml:space="preserve">субъектами общественного </w:t>
      </w:r>
      <w:r w:rsidRPr="00CC1743">
        <w:rPr>
          <w:b/>
          <w:sz w:val="28"/>
          <w:szCs w:val="28"/>
        </w:rPr>
        <w:t>контроля в участковую избирательную комиссию избирательного участка № __</w:t>
      </w:r>
      <w:r>
        <w:rPr>
          <w:b/>
          <w:sz w:val="28"/>
          <w:szCs w:val="28"/>
        </w:rPr>
        <w:t>__</w:t>
      </w:r>
      <w:r w:rsidRPr="00CC1743">
        <w:rPr>
          <w:b/>
          <w:sz w:val="28"/>
          <w:szCs w:val="28"/>
        </w:rPr>
        <w:t>___</w:t>
      </w:r>
    </w:p>
    <w:p w:rsidR="00B85592" w:rsidRPr="00CC1743" w:rsidRDefault="00B85592" w:rsidP="00B85592">
      <w:pPr>
        <w:overflowPunct w:val="0"/>
        <w:autoSpaceDE w:val="0"/>
        <w:autoSpaceDN w:val="0"/>
        <w:adjustRightInd w:val="0"/>
        <w:jc w:val="center"/>
        <w:rPr>
          <w:i/>
          <w:sz w:val="20"/>
          <w:szCs w:val="20"/>
          <w:vertAlign w:val="sub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426"/>
        <w:gridCol w:w="1027"/>
        <w:gridCol w:w="1743"/>
        <w:gridCol w:w="1659"/>
        <w:gridCol w:w="2168"/>
        <w:gridCol w:w="1457"/>
      </w:tblGrid>
      <w:tr w:rsidR="00B85592" w:rsidRPr="00CC1743" w:rsidTr="00E51A0D">
        <w:tc>
          <w:tcPr>
            <w:tcW w:w="229" w:type="pct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№</w:t>
            </w:r>
            <w:r w:rsidRPr="00CC1743">
              <w:rPr>
                <w:b/>
              </w:rPr>
              <w:br/>
            </w:r>
            <w:proofErr w:type="gramStart"/>
            <w:r w:rsidRPr="00CC1743">
              <w:rPr>
                <w:b/>
              </w:rPr>
              <w:t>п</w:t>
            </w:r>
            <w:proofErr w:type="gramEnd"/>
            <w:r w:rsidRPr="00CC1743">
              <w:rPr>
                <w:b/>
              </w:rPr>
              <w:t>/п</w:t>
            </w:r>
          </w:p>
        </w:tc>
        <w:tc>
          <w:tcPr>
            <w:tcW w:w="717" w:type="pct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Фамилия, имя, отчество</w:t>
            </w:r>
          </w:p>
        </w:tc>
        <w:tc>
          <w:tcPr>
            <w:tcW w:w="517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Дата рождения</w:t>
            </w:r>
          </w:p>
        </w:tc>
        <w:tc>
          <w:tcPr>
            <w:tcW w:w="877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Дата осуществления наблюдения</w:t>
            </w:r>
          </w:p>
        </w:tc>
      </w:tr>
      <w:tr w:rsidR="00B85592" w:rsidRPr="00CC1743" w:rsidTr="00E51A0D">
        <w:tc>
          <w:tcPr>
            <w:tcW w:w="229" w:type="pct"/>
            <w:vAlign w:val="center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2</w:t>
            </w:r>
          </w:p>
        </w:tc>
        <w:tc>
          <w:tcPr>
            <w:tcW w:w="517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3</w:t>
            </w:r>
          </w:p>
        </w:tc>
        <w:tc>
          <w:tcPr>
            <w:tcW w:w="877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5</w:t>
            </w:r>
          </w:p>
        </w:tc>
        <w:tc>
          <w:tcPr>
            <w:tcW w:w="1091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6</w:t>
            </w:r>
          </w:p>
        </w:tc>
        <w:tc>
          <w:tcPr>
            <w:tcW w:w="733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7</w:t>
            </w:r>
          </w:p>
        </w:tc>
      </w:tr>
      <w:tr w:rsidR="00B85592" w:rsidRPr="00CC1743" w:rsidTr="00E51A0D">
        <w:trPr>
          <w:trHeight w:hRule="exact" w:val="286"/>
        </w:trPr>
        <w:tc>
          <w:tcPr>
            <w:tcW w:w="229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7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7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7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5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1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33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:rsidR="00B85592" w:rsidRPr="00CC1743" w:rsidRDefault="00B85592" w:rsidP="00B85592"/>
    <w:p w:rsidR="00B85592" w:rsidRPr="00CC1743" w:rsidRDefault="00B85592" w:rsidP="00B85592">
      <w:pPr>
        <w:rPr>
          <w:vertAlign w:val="subscript"/>
        </w:rPr>
      </w:pPr>
      <w:r w:rsidRPr="00CC1743">
        <w:t xml:space="preserve">Председатель территориальной избирательной комиссии </w:t>
      </w:r>
      <w:r w:rsidRPr="00CC1743">
        <w:rPr>
          <w:vertAlign w:val="subscript"/>
        </w:rPr>
        <w:t>______________________________________________                                         ________________________________________</w:t>
      </w:r>
    </w:p>
    <w:p w:rsidR="00B85592" w:rsidRPr="00CC1743" w:rsidRDefault="00B85592" w:rsidP="00B85592">
      <w:pPr>
        <w:ind w:left="2832" w:firstLine="708"/>
        <w:jc w:val="center"/>
      </w:pPr>
      <w:r w:rsidRPr="00CC1743">
        <w:rPr>
          <w:vertAlign w:val="subscript"/>
        </w:rPr>
        <w:t xml:space="preserve">                                                                        (дата, </w:t>
      </w:r>
      <w:r>
        <w:rPr>
          <w:vertAlign w:val="subscript"/>
        </w:rPr>
        <w:t xml:space="preserve"> </w:t>
      </w:r>
      <w:r w:rsidRPr="00CC1743">
        <w:rPr>
          <w:vertAlign w:val="subscript"/>
        </w:rPr>
        <w:t>подпись)                                                                                   (инициалы, фамилия)</w:t>
      </w:r>
    </w:p>
    <w:p w:rsidR="00B85592" w:rsidRPr="00CC1743" w:rsidRDefault="00B85592" w:rsidP="00B85592">
      <w:r w:rsidRPr="00CC1743">
        <w:t>МП</w:t>
      </w:r>
    </w:p>
    <w:p w:rsidR="00B85592" w:rsidRPr="00CC1743" w:rsidRDefault="00B85592" w:rsidP="00B85592">
      <w:pPr>
        <w:rPr>
          <w:sz w:val="20"/>
          <w:szCs w:val="20"/>
        </w:rPr>
      </w:pPr>
      <w:r w:rsidRPr="00CC1743">
        <w:rPr>
          <w:sz w:val="20"/>
          <w:szCs w:val="20"/>
        </w:rPr>
        <w:t>*Контактный телефон указывается при наличии</w:t>
      </w:r>
    </w:p>
    <w:p w:rsidR="00B85592" w:rsidRPr="00EC117F" w:rsidRDefault="00B85592" w:rsidP="00B855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5592" w:rsidRPr="006C64F1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  <w:r w:rsidRPr="006C64F1">
        <w:rPr>
          <w:sz w:val="20"/>
          <w:szCs w:val="20"/>
        </w:rPr>
        <w:t xml:space="preserve">              </w:t>
      </w: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3663950</wp:posOffset>
                </wp:positionH>
                <wp:positionV relativeFrom="paragraph">
                  <wp:posOffset>-1062990</wp:posOffset>
                </wp:positionV>
                <wp:extent cx="2158365" cy="653415"/>
                <wp:effectExtent l="0" t="0" r="0" b="0"/>
                <wp:wrapNone/>
                <wp:docPr id="265638273" name="Поле 265638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5592" w:rsidRDefault="00B85592" w:rsidP="00B855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5638273" o:spid="_x0000_s1026" type="#_x0000_t202" style="position:absolute;margin-left:288.5pt;margin-top:-83.7pt;width:169.95pt;height:5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" stroked="f">
                <v:textbox>
                  <w:txbxContent>
                    <w:p w:rsidR="00B85592" w:rsidRDefault="00B85592" w:rsidP="00B8559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C64F1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Default="00B85592" w:rsidP="00B85592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p w:rsidR="00B85592" w:rsidRPr="008F2240" w:rsidRDefault="00B85592" w:rsidP="00B85592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8F2240">
        <w:rPr>
          <w:rFonts w:ascii="Times New Roman" w:hAnsi="Times New Roman" w:cs="Times New Roman"/>
          <w:sz w:val="20"/>
          <w:szCs w:val="20"/>
        </w:rPr>
        <w:lastRenderedPageBreak/>
        <w:t xml:space="preserve">      Приложение №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</w:p>
    <w:p w:rsidR="00B85592" w:rsidRPr="008F2240" w:rsidRDefault="00B85592" w:rsidP="00B85592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8F2240">
        <w:rPr>
          <w:rFonts w:ascii="Times New Roman" w:hAnsi="Times New Roman" w:cs="Times New Roman"/>
          <w:sz w:val="20"/>
          <w:szCs w:val="20"/>
        </w:rPr>
        <w:t xml:space="preserve">                   к постановлению </w:t>
      </w:r>
      <w:proofErr w:type="gramStart"/>
      <w:r>
        <w:rPr>
          <w:rFonts w:ascii="Times New Roman" w:hAnsi="Times New Roman" w:cs="Times New Roman"/>
          <w:sz w:val="20"/>
          <w:szCs w:val="20"/>
        </w:rPr>
        <w:t>территориальной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F2240">
        <w:rPr>
          <w:rFonts w:ascii="Times New Roman" w:hAnsi="Times New Roman" w:cs="Times New Roman"/>
          <w:sz w:val="20"/>
          <w:szCs w:val="20"/>
        </w:rPr>
        <w:t xml:space="preserve">избирательной                                                                 </w:t>
      </w:r>
    </w:p>
    <w:p w:rsidR="00B85592" w:rsidRPr="008F2240" w:rsidRDefault="00B85592" w:rsidP="00B85592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8F2240">
        <w:rPr>
          <w:rFonts w:ascii="Times New Roman" w:hAnsi="Times New Roman" w:cs="Times New Roman"/>
          <w:sz w:val="20"/>
          <w:szCs w:val="20"/>
        </w:rPr>
        <w:t xml:space="preserve"> комиссии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Добринского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B85592" w:rsidRPr="008F2240" w:rsidRDefault="00B85592" w:rsidP="00B85592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 w:rsidRPr="008F2240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8F2240">
        <w:rPr>
          <w:rFonts w:ascii="Times New Roman" w:hAnsi="Times New Roman" w:cs="Times New Roman"/>
          <w:sz w:val="20"/>
          <w:szCs w:val="20"/>
        </w:rPr>
        <w:t xml:space="preserve"> июля 2024 года №</w:t>
      </w:r>
      <w:r>
        <w:rPr>
          <w:rFonts w:ascii="Times New Roman" w:hAnsi="Times New Roman"/>
          <w:color w:val="000000"/>
          <w:sz w:val="20"/>
          <w:szCs w:val="20"/>
        </w:rPr>
        <w:t xml:space="preserve"> 96</w:t>
      </w:r>
      <w:r w:rsidRPr="008F2240">
        <w:rPr>
          <w:rFonts w:ascii="Times New Roman" w:hAnsi="Times New Roman"/>
          <w:color w:val="000000"/>
          <w:sz w:val="20"/>
          <w:szCs w:val="20"/>
        </w:rPr>
        <w:t>/</w:t>
      </w:r>
      <w:r>
        <w:rPr>
          <w:rFonts w:ascii="Times New Roman" w:hAnsi="Times New Roman"/>
          <w:color w:val="000000"/>
          <w:sz w:val="20"/>
          <w:szCs w:val="20"/>
        </w:rPr>
        <w:t>503</w:t>
      </w:r>
    </w:p>
    <w:p w:rsidR="00B85592" w:rsidRDefault="00B85592" w:rsidP="00B8559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B85592" w:rsidRPr="00CC1743" w:rsidRDefault="00B85592" w:rsidP="00B85592">
      <w:pPr>
        <w:overflowPunct w:val="0"/>
        <w:autoSpaceDE w:val="0"/>
        <w:autoSpaceDN w:val="0"/>
        <w:adjustRightInd w:val="0"/>
        <w:jc w:val="center"/>
        <w:rPr>
          <w:sz w:val="20"/>
          <w:szCs w:val="20"/>
          <w:u w:val="single"/>
        </w:rPr>
      </w:pPr>
      <w:r w:rsidRPr="00CC1743">
        <w:rPr>
          <w:b/>
          <w:sz w:val="28"/>
          <w:szCs w:val="20"/>
        </w:rPr>
        <w:t>СПИСОК НАБЛЮДАТЕЛЕЙ,</w:t>
      </w:r>
      <w:r w:rsidRPr="00CC1743">
        <w:rPr>
          <w:b/>
          <w:sz w:val="28"/>
          <w:szCs w:val="20"/>
        </w:rPr>
        <w:br/>
        <w:t>назначенных зарегистрированным кандидатом/</w:t>
      </w:r>
      <w:r>
        <w:rPr>
          <w:b/>
          <w:sz w:val="28"/>
          <w:szCs w:val="20"/>
        </w:rPr>
        <w:t>избирательным объединением/</w:t>
      </w:r>
      <w:r w:rsidRPr="00CC1743">
        <w:rPr>
          <w:b/>
          <w:sz w:val="28"/>
          <w:szCs w:val="20"/>
        </w:rPr>
        <w:t>субъектом общественного контроля*</w:t>
      </w:r>
      <w:r w:rsidRPr="00CC1743">
        <w:rPr>
          <w:b/>
          <w:sz w:val="28"/>
          <w:szCs w:val="20"/>
        </w:rPr>
        <w:br/>
      </w:r>
      <w:r w:rsidRPr="00CC1743">
        <w:rPr>
          <w:sz w:val="28"/>
          <w:szCs w:val="20"/>
        </w:rPr>
        <w:t>____________________________________________________________________________________________</w:t>
      </w:r>
    </w:p>
    <w:p w:rsidR="00B85592" w:rsidRPr="00CC1743" w:rsidRDefault="00B85592" w:rsidP="00B85592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i/>
          <w:sz w:val="20"/>
          <w:szCs w:val="20"/>
        </w:rPr>
      </w:pPr>
      <w:r w:rsidRPr="00CC1743">
        <w:rPr>
          <w:i/>
          <w:sz w:val="20"/>
          <w:szCs w:val="20"/>
        </w:rPr>
        <w:t>(фамилия, имя, отчество кандидата/</w:t>
      </w:r>
      <w:r>
        <w:rPr>
          <w:i/>
          <w:sz w:val="20"/>
          <w:szCs w:val="20"/>
        </w:rPr>
        <w:t>наименование избирательного объединения/</w:t>
      </w:r>
      <w:r w:rsidRPr="00CC1743">
        <w:rPr>
          <w:i/>
          <w:sz w:val="20"/>
          <w:szCs w:val="20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1509"/>
        <w:gridCol w:w="944"/>
        <w:gridCol w:w="1234"/>
        <w:gridCol w:w="1310"/>
        <w:gridCol w:w="2766"/>
        <w:gridCol w:w="1733"/>
      </w:tblGrid>
      <w:tr w:rsidR="00B85592" w:rsidRPr="00CC1743" w:rsidTr="00E51A0D">
        <w:tc>
          <w:tcPr>
            <w:tcW w:w="221" w:type="pct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№</w:t>
            </w:r>
            <w:r w:rsidRPr="00CC1743">
              <w:rPr>
                <w:b/>
              </w:rPr>
              <w:br/>
            </w:r>
            <w:proofErr w:type="gramStart"/>
            <w:r w:rsidRPr="00CC1743">
              <w:rPr>
                <w:b/>
              </w:rPr>
              <w:t>п</w:t>
            </w:r>
            <w:proofErr w:type="gramEnd"/>
            <w:r w:rsidRPr="00CC1743">
              <w:rPr>
                <w:b/>
              </w:rPr>
              <w:t>/п</w:t>
            </w:r>
          </w:p>
        </w:tc>
        <w:tc>
          <w:tcPr>
            <w:tcW w:w="759" w:type="pct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Фамилия, имя, отчество</w:t>
            </w:r>
          </w:p>
        </w:tc>
        <w:tc>
          <w:tcPr>
            <w:tcW w:w="475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Дата рождения</w:t>
            </w:r>
          </w:p>
        </w:tc>
        <w:tc>
          <w:tcPr>
            <w:tcW w:w="621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 xml:space="preserve">Серия, номер </w:t>
            </w:r>
            <w:r w:rsidRPr="00CC1743">
              <w:rPr>
                <w:b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Наименование территориальной</w:t>
            </w:r>
            <w:r>
              <w:rPr>
                <w:b/>
              </w:rPr>
              <w:t>/окружной</w:t>
            </w:r>
            <w:r w:rsidRPr="00CC1743">
              <w:rPr>
                <w:b/>
              </w:rPr>
              <w:t xml:space="preserve"> избирательной комиссии,</w:t>
            </w:r>
            <w:r>
              <w:rPr>
                <w:b/>
              </w:rPr>
              <w:t xml:space="preserve"> </w:t>
            </w:r>
            <w:r w:rsidRPr="00CC1743">
              <w:rPr>
                <w:b/>
              </w:rPr>
              <w:t xml:space="preserve"> в которую направляется наблюдатель/номер избирательного участка </w:t>
            </w:r>
            <w:r w:rsidRPr="00CC1743">
              <w:rPr>
                <w:b/>
              </w:rPr>
              <w:br/>
            </w:r>
            <w:r w:rsidRPr="00CC1743">
              <w:rPr>
                <w:b/>
                <w:i/>
              </w:rPr>
              <w:t xml:space="preserve">(для </w:t>
            </w:r>
            <w:proofErr w:type="gramStart"/>
            <w:r w:rsidRPr="00CC1743">
              <w:rPr>
                <w:b/>
                <w:i/>
              </w:rPr>
              <w:t>назначенных</w:t>
            </w:r>
            <w:proofErr w:type="gramEnd"/>
            <w:r w:rsidRPr="00CC1743">
              <w:rPr>
                <w:b/>
                <w:i/>
              </w:rPr>
              <w:t xml:space="preserve"> в участковую избирательную комиссию)</w:t>
            </w:r>
          </w:p>
        </w:tc>
        <w:tc>
          <w:tcPr>
            <w:tcW w:w="872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Дата осуществления наблюдения</w:t>
            </w:r>
          </w:p>
        </w:tc>
      </w:tr>
      <w:tr w:rsidR="00B85592" w:rsidRPr="00CC1743" w:rsidTr="00E51A0D">
        <w:tc>
          <w:tcPr>
            <w:tcW w:w="221" w:type="pct"/>
            <w:vAlign w:val="center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b/>
              </w:rPr>
            </w:pPr>
            <w:r w:rsidRPr="00CC1743">
              <w:rPr>
                <w:b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2</w:t>
            </w:r>
          </w:p>
        </w:tc>
        <w:tc>
          <w:tcPr>
            <w:tcW w:w="475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3</w:t>
            </w:r>
          </w:p>
        </w:tc>
        <w:tc>
          <w:tcPr>
            <w:tcW w:w="621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5</w:t>
            </w:r>
          </w:p>
        </w:tc>
        <w:tc>
          <w:tcPr>
            <w:tcW w:w="1392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6</w:t>
            </w:r>
          </w:p>
        </w:tc>
        <w:tc>
          <w:tcPr>
            <w:tcW w:w="872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CC1743">
              <w:rPr>
                <w:b/>
              </w:rPr>
              <w:t>7</w:t>
            </w:r>
          </w:p>
        </w:tc>
      </w:tr>
      <w:tr w:rsidR="00B85592" w:rsidRPr="00CC1743" w:rsidTr="00E51A0D">
        <w:trPr>
          <w:trHeight w:hRule="exact" w:val="253"/>
        </w:trPr>
        <w:tc>
          <w:tcPr>
            <w:tcW w:w="221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759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75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621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659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392" w:type="pct"/>
            <w:vAlign w:val="center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872" w:type="pct"/>
          </w:tcPr>
          <w:p w:rsidR="00B85592" w:rsidRPr="00CC1743" w:rsidRDefault="00B85592" w:rsidP="00E51A0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</w:tbl>
    <w:p w:rsidR="00B85592" w:rsidRPr="006C64F1" w:rsidRDefault="00B85592" w:rsidP="00B85592">
      <w:pPr>
        <w:autoSpaceDE w:val="0"/>
        <w:autoSpaceDN w:val="0"/>
        <w:adjustRightInd w:val="0"/>
        <w:rPr>
          <w:rFonts w:eastAsia="Calibri"/>
        </w:rPr>
      </w:pPr>
      <w:r w:rsidRPr="005E4FCC">
        <w:t>Подтверждаю, что наблюдатели, указанные в списке, не подпадают под ограничения, установленные частью 4 статьи 2</w:t>
      </w:r>
      <w:r>
        <w:t>9</w:t>
      </w:r>
      <w:r w:rsidRPr="005E4FCC">
        <w:t xml:space="preserve"> </w:t>
      </w:r>
      <w:r>
        <w:t xml:space="preserve">Закона Липецкой области </w:t>
      </w:r>
      <w:r w:rsidRPr="005E4FCC">
        <w:rPr>
          <w:color w:val="000000"/>
        </w:rPr>
        <w:t xml:space="preserve">от </w:t>
      </w:r>
      <w:r>
        <w:rPr>
          <w:color w:val="000000"/>
        </w:rPr>
        <w:t>6</w:t>
      </w:r>
      <w:r w:rsidRPr="005E4FCC">
        <w:rPr>
          <w:color w:val="000000"/>
        </w:rPr>
        <w:t xml:space="preserve"> </w:t>
      </w:r>
      <w:r w:rsidRPr="005E4FCC">
        <w:t>июня 20</w:t>
      </w:r>
      <w:r>
        <w:t>07</w:t>
      </w:r>
      <w:r w:rsidRPr="005E4FCC">
        <w:t xml:space="preserve"> года № </w:t>
      </w:r>
      <w:r>
        <w:t>60</w:t>
      </w:r>
      <w:r w:rsidRPr="005E4FCC">
        <w:t>-ОЗ «</w:t>
      </w:r>
      <w:r w:rsidRPr="006C64F1">
        <w:rPr>
          <w:rFonts w:eastAsia="Calibri"/>
        </w:rPr>
        <w:t>О выборах депутатов представительных органов муниципальных образований в Липецкой области</w:t>
      </w:r>
      <w:r w:rsidRPr="005E4FCC">
        <w:t>».</w:t>
      </w:r>
    </w:p>
    <w:p w:rsidR="00B85592" w:rsidRPr="00CC1743" w:rsidRDefault="00B85592" w:rsidP="00B85592">
      <w:pPr>
        <w:overflowPunct w:val="0"/>
        <w:autoSpaceDE w:val="0"/>
        <w:autoSpaceDN w:val="0"/>
        <w:adjustRightInd w:val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0" t="0" r="9525" b="0"/>
                <wp:wrapNone/>
                <wp:docPr id="671187605" name="Поле 671187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5592" w:rsidRPr="00454568" w:rsidRDefault="00B85592" w:rsidP="00B8559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54568">
                              <w:rPr>
                                <w:bCs/>
                              </w:rPr>
                              <w:t>МП**</w:t>
                            </w:r>
                            <w:r>
                              <w:rPr>
                                <w:bCs/>
                              </w:rPr>
                              <w:t>*</w:t>
                            </w:r>
                          </w:p>
                          <w:p w:rsidR="00B85592" w:rsidRPr="00340D57" w:rsidRDefault="00B85592" w:rsidP="00B855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71187605" o:spid="_x0000_s1027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" stroked="f">
                <v:textbox>
                  <w:txbxContent>
                    <w:p w:rsidR="00B85592" w:rsidRPr="00454568" w:rsidRDefault="00B85592" w:rsidP="00B85592">
                      <w:pPr>
                        <w:jc w:val="center"/>
                        <w:rPr>
                          <w:bCs/>
                        </w:rPr>
                      </w:pPr>
                      <w:r w:rsidRPr="00454568">
                        <w:rPr>
                          <w:bCs/>
                        </w:rPr>
                        <w:t>МП**</w:t>
                      </w:r>
                      <w:r>
                        <w:rPr>
                          <w:bCs/>
                        </w:rPr>
                        <w:t>*</w:t>
                      </w:r>
                    </w:p>
                    <w:p w:rsidR="00B85592" w:rsidRPr="00340D57" w:rsidRDefault="00B85592" w:rsidP="00B85592"/>
                  </w:txbxContent>
                </v:textbox>
              </v:shape>
            </w:pict>
          </mc:Fallback>
        </mc:AlternateContent>
      </w:r>
      <w:r w:rsidRPr="00CC1743">
        <w:t>________________________________________________________________________</w:t>
      </w:r>
    </w:p>
    <w:p w:rsidR="00B85592" w:rsidRPr="00CC1743" w:rsidRDefault="00B85592" w:rsidP="00B85592">
      <w:pPr>
        <w:overflowPunct w:val="0"/>
        <w:autoSpaceDE w:val="0"/>
        <w:autoSpaceDN w:val="0"/>
        <w:adjustRightInd w:val="0"/>
        <w:spacing w:line="192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</w:t>
      </w:r>
      <w:r w:rsidRPr="00CC1743">
        <w:rPr>
          <w:sz w:val="20"/>
          <w:szCs w:val="20"/>
        </w:rPr>
        <w:t>(</w:t>
      </w:r>
      <w:r w:rsidRPr="00CC1743">
        <w:rPr>
          <w:i/>
          <w:sz w:val="20"/>
          <w:szCs w:val="20"/>
        </w:rPr>
        <w:t xml:space="preserve">подпись кандидата/уполномоченного лица </w:t>
      </w:r>
      <w:r>
        <w:rPr>
          <w:i/>
          <w:sz w:val="20"/>
          <w:szCs w:val="20"/>
        </w:rPr>
        <w:t xml:space="preserve">избирательного объединения, </w:t>
      </w:r>
      <w:r w:rsidRPr="00CC1743">
        <w:rPr>
          <w:i/>
          <w:sz w:val="20"/>
          <w:szCs w:val="20"/>
        </w:rPr>
        <w:t xml:space="preserve">субъекта общественного контроля, дата) </w:t>
      </w:r>
    </w:p>
    <w:p w:rsidR="00B85592" w:rsidRPr="004B4117" w:rsidRDefault="00B85592" w:rsidP="00B85592">
      <w:pPr>
        <w:overflowPunct w:val="0"/>
        <w:autoSpaceDE w:val="0"/>
        <w:autoSpaceDN w:val="0"/>
        <w:adjustRightInd w:val="0"/>
        <w:rPr>
          <w:sz w:val="16"/>
          <w:szCs w:val="20"/>
        </w:rPr>
      </w:pPr>
    </w:p>
    <w:p w:rsidR="00B85592" w:rsidRPr="00FB10FC" w:rsidRDefault="00B85592" w:rsidP="00B85592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 w:rsidRPr="00FB10FC">
        <w:rPr>
          <w:sz w:val="20"/>
          <w:szCs w:val="20"/>
        </w:rPr>
        <w:t xml:space="preserve">* </w:t>
      </w:r>
      <w:r w:rsidRPr="00FB10FC">
        <w:rPr>
          <w:bCs/>
          <w:sz w:val="20"/>
          <w:szCs w:val="20"/>
        </w:rPr>
        <w:t>Список наблюдателей</w:t>
      </w:r>
      <w:r w:rsidRPr="00FB10FC">
        <w:rPr>
          <w:sz w:val="20"/>
          <w:szCs w:val="20"/>
        </w:rPr>
        <w:t xml:space="preserve"> набирается шрифтом «</w:t>
      </w:r>
      <w:proofErr w:type="spellStart"/>
      <w:r w:rsidRPr="00FB10FC">
        <w:rPr>
          <w:sz w:val="20"/>
          <w:szCs w:val="20"/>
        </w:rPr>
        <w:t>Times</w:t>
      </w:r>
      <w:proofErr w:type="spellEnd"/>
      <w:r w:rsidRPr="00FB10FC">
        <w:rPr>
          <w:sz w:val="20"/>
          <w:szCs w:val="20"/>
        </w:rPr>
        <w:t xml:space="preserve"> </w:t>
      </w:r>
      <w:proofErr w:type="spellStart"/>
      <w:r w:rsidRPr="00FB10FC">
        <w:rPr>
          <w:sz w:val="20"/>
          <w:szCs w:val="20"/>
        </w:rPr>
        <w:t>New</w:t>
      </w:r>
      <w:proofErr w:type="spellEnd"/>
      <w:r w:rsidRPr="00FB10FC">
        <w:rPr>
          <w:sz w:val="20"/>
          <w:szCs w:val="20"/>
        </w:rPr>
        <w:t xml:space="preserve"> </w:t>
      </w:r>
      <w:proofErr w:type="spellStart"/>
      <w:r w:rsidRPr="00FB10FC">
        <w:rPr>
          <w:sz w:val="20"/>
          <w:szCs w:val="20"/>
        </w:rPr>
        <w:t>Roman</w:t>
      </w:r>
      <w:proofErr w:type="spellEnd"/>
      <w:r w:rsidRPr="00FB10FC">
        <w:rPr>
          <w:sz w:val="20"/>
          <w:szCs w:val="20"/>
        </w:rPr>
        <w:t xml:space="preserve">», размер шрифта – не менее 12. </w:t>
      </w:r>
    </w:p>
    <w:p w:rsidR="00B85592" w:rsidRPr="00FB10FC" w:rsidRDefault="00B85592" w:rsidP="00B85592">
      <w:pPr>
        <w:pStyle w:val="a6"/>
      </w:pPr>
      <w:r w:rsidRPr="00FB10FC">
        <w:t xml:space="preserve">** Контактный телефон указывается по желанию. </w:t>
      </w:r>
    </w:p>
    <w:p w:rsidR="00B85592" w:rsidRPr="00FB10FC" w:rsidRDefault="00B85592" w:rsidP="00B85592">
      <w:pPr>
        <w:suppressAutoHyphens/>
        <w:rPr>
          <w:sz w:val="20"/>
          <w:szCs w:val="20"/>
        </w:rPr>
      </w:pPr>
      <w:r w:rsidRPr="00FB10FC">
        <w:rPr>
          <w:sz w:val="20"/>
          <w:szCs w:val="20"/>
        </w:rPr>
        <w:t xml:space="preserve">*** Печать проставляется </w:t>
      </w:r>
      <w:r>
        <w:rPr>
          <w:sz w:val="20"/>
          <w:szCs w:val="20"/>
        </w:rPr>
        <w:t>при</w:t>
      </w:r>
      <w:r w:rsidRPr="00FB10FC">
        <w:rPr>
          <w:sz w:val="20"/>
          <w:szCs w:val="20"/>
        </w:rPr>
        <w:t xml:space="preserve"> представлени</w:t>
      </w:r>
      <w:r>
        <w:rPr>
          <w:sz w:val="20"/>
          <w:szCs w:val="20"/>
        </w:rPr>
        <w:t xml:space="preserve">и </w:t>
      </w:r>
      <w:r w:rsidRPr="00FB10FC">
        <w:rPr>
          <w:sz w:val="20"/>
          <w:szCs w:val="20"/>
        </w:rPr>
        <w:t>списка на</w:t>
      </w:r>
      <w:r>
        <w:rPr>
          <w:sz w:val="20"/>
          <w:szCs w:val="20"/>
        </w:rPr>
        <w:t xml:space="preserve"> бумажном носителе избирательным объединением, субъектом общественного контроля. </w:t>
      </w:r>
    </w:p>
    <w:p w:rsidR="00B85592" w:rsidRDefault="00B85592" w:rsidP="00B85592">
      <w:pPr>
        <w:jc w:val="center"/>
        <w:rPr>
          <w:sz w:val="28"/>
        </w:rPr>
      </w:pPr>
      <w:r w:rsidRPr="006C64F1">
        <w:rPr>
          <w:sz w:val="20"/>
          <w:szCs w:val="20"/>
        </w:rPr>
        <w:t xml:space="preserve">                     </w:t>
      </w:r>
    </w:p>
    <w:p w:rsidR="000F337E" w:rsidRDefault="00B85592">
      <w:bookmarkStart w:id="5" w:name="_GoBack"/>
      <w:bookmarkEnd w:id="5"/>
    </w:p>
    <w:sectPr w:rsidR="000F337E" w:rsidSect="003447D1">
      <w:headerReference w:type="even" r:id="rId14"/>
      <w:headerReference w:type="default" r:id="rId15"/>
      <w:pgSz w:w="11906" w:h="16838"/>
      <w:pgMar w:top="284" w:right="746" w:bottom="426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4F1" w:rsidRDefault="00B8559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  <w:p w:rsidR="006C64F1" w:rsidRDefault="00B855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4F1" w:rsidRDefault="00B85592">
    <w:pPr>
      <w:pStyle w:val="a3"/>
      <w:jc w:val="center"/>
    </w:pPr>
  </w:p>
  <w:p w:rsidR="006C64F1" w:rsidRDefault="00B855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57A" w:rsidRDefault="00B8559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657A" w:rsidRDefault="00B85592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57A" w:rsidRDefault="00B855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75"/>
    <w:rsid w:val="00320A7A"/>
    <w:rsid w:val="0053078C"/>
    <w:rsid w:val="00B85592"/>
    <w:rsid w:val="00F2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559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B8559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8559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92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855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8559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header"/>
    <w:basedOn w:val="a"/>
    <w:link w:val="a4"/>
    <w:uiPriority w:val="99"/>
    <w:rsid w:val="00B855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5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85592"/>
  </w:style>
  <w:style w:type="paragraph" w:styleId="a6">
    <w:name w:val="footnote text"/>
    <w:basedOn w:val="a"/>
    <w:link w:val="a7"/>
    <w:uiPriority w:val="99"/>
    <w:rsid w:val="00B8559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B855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85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B85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559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B8559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8559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92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855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8559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header"/>
    <w:basedOn w:val="a"/>
    <w:link w:val="a4"/>
    <w:uiPriority w:val="99"/>
    <w:rsid w:val="00B855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5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85592"/>
  </w:style>
  <w:style w:type="paragraph" w:styleId="a6">
    <w:name w:val="footnote text"/>
    <w:basedOn w:val="a"/>
    <w:link w:val="a7"/>
    <w:uiPriority w:val="99"/>
    <w:rsid w:val="00B8559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B855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85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B85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46&amp;dst=100015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1837&amp;dst=100186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536&amp;dst=100482" TargetMode="External"/><Relationship Id="rId11" Type="http://schemas.openxmlformats.org/officeDocument/2006/relationships/hyperlink" Target="https://login.consultant.ru/link/?req=doc&amp;base=LAW&amp;n=461837&amp;dst=102121" TargetMode="External"/><Relationship Id="rId5" Type="http://schemas.openxmlformats.org/officeDocument/2006/relationships/hyperlink" Target="https://login.consultant.ru/link/?req=doc&amp;base=LAW&amp;n=465536&amp;dst=100260" TargetMode="External"/><Relationship Id="rId15" Type="http://schemas.openxmlformats.org/officeDocument/2006/relationships/header" Target="header4.xml"/><Relationship Id="rId10" Type="http://schemas.openxmlformats.org/officeDocument/2006/relationships/hyperlink" Target="https://login.consultant.ru/link/?req=doc&amp;base=LAW&amp;n=461837&amp;dst=1021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212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2443</Words>
  <Characters>13926</Characters>
  <Application>Microsoft Office Word</Application>
  <DocSecurity>0</DocSecurity>
  <Lines>116</Lines>
  <Paragraphs>32</Paragraphs>
  <ScaleCrop>false</ScaleCrop>
  <Company/>
  <LinksUpToDate>false</LinksUpToDate>
  <CharactersWithSpaces>16337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2024-07-15T21:43:00Z</dcterms:created>
  <dcterms:modified xsi:type="dcterms:W3CDTF">2024-07-15T21:43:00Z</dcterms:modified>
</cp:coreProperties>
</file>