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1953B9D0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C9491F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E56527">
        <w:rPr>
          <w:sz w:val="28"/>
          <w:szCs w:val="28"/>
        </w:rPr>
        <w:t>4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7D8F9572" w:rsidR="00501876" w:rsidRPr="008977AE" w:rsidRDefault="00D96AD9" w:rsidP="00501876">
      <w:pPr>
        <w:jc w:val="center"/>
        <w:rPr>
          <w:b/>
          <w:sz w:val="28"/>
        </w:rPr>
      </w:pPr>
      <w:r>
        <w:rPr>
          <w:b/>
          <w:sz w:val="28"/>
        </w:rPr>
        <w:t>Малыхина Владимира Николаевича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05B8FB1A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6F110E">
        <w:rPr>
          <w:sz w:val="28"/>
          <w:szCs w:val="28"/>
        </w:rPr>
        <w:t>Малыхина Владимира Николаевича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6115FD13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6F110E">
        <w:rPr>
          <w:szCs w:val="28"/>
        </w:rPr>
        <w:t xml:space="preserve">Малыхина </w:t>
      </w:r>
      <w:r w:rsidR="006F110E">
        <w:rPr>
          <w:szCs w:val="28"/>
        </w:rPr>
        <w:lastRenderedPageBreak/>
        <w:t>Владимира Николаевича</w:t>
      </w:r>
      <w:r w:rsidR="00CE66EA" w:rsidRPr="008977AE">
        <w:rPr>
          <w:szCs w:val="28"/>
        </w:rPr>
        <w:t xml:space="preserve">, дата рождения </w:t>
      </w:r>
      <w:r w:rsidR="006F110E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6F110E">
        <w:rPr>
          <w:szCs w:val="28"/>
        </w:rPr>
        <w:t>18 апреля</w:t>
      </w:r>
      <w:r w:rsidR="00CE66EA" w:rsidRPr="008977AE">
        <w:rPr>
          <w:szCs w:val="28"/>
        </w:rPr>
        <w:t xml:space="preserve"> 196</w:t>
      </w:r>
      <w:r w:rsidR="006F110E">
        <w:rPr>
          <w:szCs w:val="28"/>
        </w:rPr>
        <w:t>5</w:t>
      </w:r>
      <w:r w:rsidR="00CE66EA" w:rsidRPr="008977AE">
        <w:rPr>
          <w:szCs w:val="28"/>
        </w:rPr>
        <w:t xml:space="preserve"> 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proofErr w:type="spellStart"/>
      <w:r w:rsidR="006F110E">
        <w:rPr>
          <w:szCs w:val="28"/>
        </w:rPr>
        <w:t>Лебедянка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6F110E">
        <w:rPr>
          <w:szCs w:val="28"/>
        </w:rPr>
        <w:t xml:space="preserve">с. </w:t>
      </w:r>
      <w:proofErr w:type="spellStart"/>
      <w:r w:rsidR="006F110E">
        <w:rPr>
          <w:szCs w:val="28"/>
        </w:rPr>
        <w:t>Лебедянка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6F110E">
        <w:rPr>
          <w:szCs w:val="28"/>
        </w:rPr>
        <w:t>КХ «Чара», глава</w:t>
      </w:r>
      <w:r w:rsidR="00E73329">
        <w:rPr>
          <w:szCs w:val="28"/>
        </w:rPr>
        <w:t xml:space="preserve">, </w:t>
      </w:r>
      <w:r w:rsidR="006F110E" w:rsidRPr="006F110E">
        <w:rPr>
          <w:szCs w:val="28"/>
        </w:rPr>
        <w:t xml:space="preserve">депутата Совета депутатов сельского поселения </w:t>
      </w:r>
      <w:r w:rsidR="006F110E">
        <w:rPr>
          <w:szCs w:val="28"/>
        </w:rPr>
        <w:t>Березнеговатс</w:t>
      </w:r>
      <w:r w:rsidR="006F110E" w:rsidRPr="006F110E">
        <w:rPr>
          <w:szCs w:val="28"/>
        </w:rPr>
        <w:t xml:space="preserve">кий сельсовет Добринского муниципального района на непостоянной основе, члена Всероссийской политической партии </w:t>
      </w:r>
      <w:r w:rsidR="006F110E" w:rsidRPr="006F110E">
        <w:rPr>
          <w:b/>
          <w:szCs w:val="28"/>
        </w:rPr>
        <w:t>«ЕДИНАЯ РОССИЯ»</w:t>
      </w:r>
      <w:r w:rsidR="00AB73CE" w:rsidRPr="008977AE">
        <w:rPr>
          <w:szCs w:val="28"/>
        </w:rPr>
        <w:t xml:space="preserve">, </w:t>
      </w:r>
      <w:r w:rsidRPr="008977AE">
        <w:t>выдвинутого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E56527">
        <w:t>25</w:t>
      </w:r>
      <w:r w:rsidR="00EC6160" w:rsidRPr="00E56527">
        <w:t xml:space="preserve"> </w:t>
      </w:r>
      <w:r w:rsidR="00AE5C18" w:rsidRPr="00E56527">
        <w:t>июля</w:t>
      </w:r>
      <w:r w:rsidRPr="00E56527">
        <w:t xml:space="preserve"> 20</w:t>
      </w:r>
      <w:r w:rsidR="00AE5C18" w:rsidRPr="00E56527">
        <w:t>2</w:t>
      </w:r>
      <w:r w:rsidR="009F39F7" w:rsidRPr="00E56527">
        <w:t>4</w:t>
      </w:r>
      <w:r w:rsidR="00EC6160" w:rsidRPr="00E56527">
        <w:t xml:space="preserve"> </w:t>
      </w:r>
      <w:r w:rsidRPr="00E56527">
        <w:t xml:space="preserve">года в </w:t>
      </w:r>
      <w:r w:rsidR="001607E8" w:rsidRPr="00E56527">
        <w:t>1</w:t>
      </w:r>
      <w:r w:rsidR="00E56527">
        <w:t>5</w:t>
      </w:r>
      <w:r w:rsidR="00AE5C18" w:rsidRPr="00E56527">
        <w:t xml:space="preserve"> </w:t>
      </w:r>
      <w:r w:rsidRPr="00E56527">
        <w:rPr>
          <w:rFonts w:ascii="Times New Roman CYR" w:hAnsi="Times New Roman CYR"/>
        </w:rPr>
        <w:t xml:space="preserve">часов </w:t>
      </w:r>
      <w:r w:rsidR="001C1CFB">
        <w:rPr>
          <w:rFonts w:ascii="Times New Roman CYR" w:hAnsi="Times New Roman CYR"/>
        </w:rPr>
        <w:t>06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4ADC5D79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6F110E">
        <w:rPr>
          <w:sz w:val="28"/>
        </w:rPr>
        <w:t>Малыхину Владимиру Николаевичу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5B0B82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F0647" w14:textId="77777777" w:rsidR="00026A46" w:rsidRDefault="00026A46">
      <w:r>
        <w:separator/>
      </w:r>
    </w:p>
  </w:endnote>
  <w:endnote w:type="continuationSeparator" w:id="0">
    <w:p w14:paraId="6510DC5D" w14:textId="77777777" w:rsidR="00026A46" w:rsidRDefault="0002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0677" w14:textId="77777777" w:rsidR="00026A46" w:rsidRDefault="00026A46">
      <w:r>
        <w:separator/>
      </w:r>
    </w:p>
  </w:footnote>
  <w:footnote w:type="continuationSeparator" w:id="0">
    <w:p w14:paraId="4B350743" w14:textId="77777777" w:rsidR="00026A46" w:rsidRDefault="00026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0C1EEB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0C1EEB" w:rsidRDefault="000C1EE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26A46"/>
    <w:rsid w:val="000571FC"/>
    <w:rsid w:val="00057772"/>
    <w:rsid w:val="0006654C"/>
    <w:rsid w:val="000C1EEB"/>
    <w:rsid w:val="0010120C"/>
    <w:rsid w:val="001410EA"/>
    <w:rsid w:val="001607E8"/>
    <w:rsid w:val="0016388F"/>
    <w:rsid w:val="00183945"/>
    <w:rsid w:val="001C1CFB"/>
    <w:rsid w:val="0030312D"/>
    <w:rsid w:val="00396C65"/>
    <w:rsid w:val="004D0A58"/>
    <w:rsid w:val="00501876"/>
    <w:rsid w:val="005B0B82"/>
    <w:rsid w:val="00602D82"/>
    <w:rsid w:val="0067056C"/>
    <w:rsid w:val="006F110E"/>
    <w:rsid w:val="007F657F"/>
    <w:rsid w:val="007F78F8"/>
    <w:rsid w:val="008354A8"/>
    <w:rsid w:val="00845312"/>
    <w:rsid w:val="008606E9"/>
    <w:rsid w:val="00860E7F"/>
    <w:rsid w:val="008977AE"/>
    <w:rsid w:val="008C4E66"/>
    <w:rsid w:val="00927959"/>
    <w:rsid w:val="009F39F7"/>
    <w:rsid w:val="00AB73CE"/>
    <w:rsid w:val="00AE5C18"/>
    <w:rsid w:val="00C12999"/>
    <w:rsid w:val="00C9491F"/>
    <w:rsid w:val="00CD509D"/>
    <w:rsid w:val="00CE66EA"/>
    <w:rsid w:val="00D96AD9"/>
    <w:rsid w:val="00E2235E"/>
    <w:rsid w:val="00E56527"/>
    <w:rsid w:val="00E73329"/>
    <w:rsid w:val="00EC4A33"/>
    <w:rsid w:val="00EC6160"/>
    <w:rsid w:val="00ED380E"/>
    <w:rsid w:val="00F024B8"/>
    <w:rsid w:val="00F43AA0"/>
    <w:rsid w:val="00F73F81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2024-07-26T07:24:00Z</cp:lastPrinted>
  <dcterms:created xsi:type="dcterms:W3CDTF">2024-07-24T08:47:00Z</dcterms:created>
  <dcterms:modified xsi:type="dcterms:W3CDTF">2024-07-26T07:25:00Z</dcterms:modified>
</cp:coreProperties>
</file>