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50E" w14:textId="77777777" w:rsidR="00375AE6" w:rsidRPr="004B79C7" w:rsidRDefault="00375AE6" w:rsidP="00375AE6">
      <w:pPr>
        <w:jc w:val="center"/>
        <w:rPr>
          <w:b/>
          <w:bCs/>
          <w:i/>
          <w:snapToGrid w:val="0"/>
          <w:sz w:val="28"/>
          <w:szCs w:val="28"/>
        </w:rPr>
      </w:pPr>
      <w:r w:rsidRPr="004B79C7">
        <w:rPr>
          <w:b/>
          <w:bCs/>
          <w:i/>
          <w:snapToGrid w:val="0"/>
          <w:sz w:val="28"/>
          <w:szCs w:val="28"/>
        </w:rPr>
        <w:t>Список избирательных участков</w:t>
      </w:r>
    </w:p>
    <w:p w14:paraId="4752FBC1" w14:textId="77777777" w:rsidR="00CB5BB3" w:rsidRDefault="00CB5BB3" w:rsidP="00375AE6">
      <w:pPr>
        <w:jc w:val="center"/>
        <w:rPr>
          <w:b/>
          <w:bCs/>
          <w:i/>
          <w:snapToGrid w:val="0"/>
          <w:sz w:val="28"/>
          <w:szCs w:val="28"/>
        </w:rPr>
      </w:pPr>
      <w:r>
        <w:rPr>
          <w:b/>
          <w:bCs/>
          <w:i/>
          <w:snapToGrid w:val="0"/>
          <w:sz w:val="28"/>
          <w:szCs w:val="28"/>
        </w:rPr>
        <w:t xml:space="preserve">на территории Добринского муниципального района Липецкой области при проведении выборов депутатов Совета депутатов сельского поселения </w:t>
      </w:r>
      <w:proofErr w:type="spellStart"/>
      <w:r>
        <w:rPr>
          <w:b/>
          <w:bCs/>
          <w:i/>
          <w:snapToGrid w:val="0"/>
          <w:sz w:val="28"/>
          <w:szCs w:val="28"/>
        </w:rPr>
        <w:t>Новочеркутинский</w:t>
      </w:r>
      <w:proofErr w:type="spellEnd"/>
      <w:r>
        <w:rPr>
          <w:b/>
          <w:bCs/>
          <w:i/>
          <w:snapToGrid w:val="0"/>
          <w:sz w:val="28"/>
          <w:szCs w:val="28"/>
        </w:rPr>
        <w:t xml:space="preserve"> сельский совет Добринского муниципального района Липецкой области </w:t>
      </w:r>
      <w:r w:rsidRPr="008A40DE">
        <w:rPr>
          <w:b/>
          <w:bCs/>
          <w:i/>
          <w:snapToGrid w:val="0"/>
          <w:sz w:val="28"/>
          <w:szCs w:val="28"/>
        </w:rPr>
        <w:t xml:space="preserve">Российской Федерации </w:t>
      </w:r>
      <w:r>
        <w:rPr>
          <w:b/>
          <w:bCs/>
          <w:i/>
          <w:snapToGrid w:val="0"/>
          <w:sz w:val="28"/>
          <w:szCs w:val="28"/>
        </w:rPr>
        <w:t xml:space="preserve">второго созыва по единому </w:t>
      </w:r>
      <w:proofErr w:type="spellStart"/>
      <w:r>
        <w:rPr>
          <w:b/>
          <w:bCs/>
          <w:i/>
          <w:snapToGrid w:val="0"/>
          <w:sz w:val="28"/>
          <w:szCs w:val="28"/>
        </w:rPr>
        <w:t>десятимандатному</w:t>
      </w:r>
      <w:proofErr w:type="spellEnd"/>
      <w:r>
        <w:rPr>
          <w:b/>
          <w:bCs/>
          <w:i/>
          <w:snapToGrid w:val="0"/>
          <w:sz w:val="28"/>
          <w:szCs w:val="28"/>
        </w:rPr>
        <w:t xml:space="preserve"> избирательному округу </w:t>
      </w:r>
    </w:p>
    <w:p w14:paraId="5590E3A5" w14:textId="77777777" w:rsidR="00375AE6" w:rsidRDefault="00375AE6" w:rsidP="00375AE6">
      <w:pPr>
        <w:jc w:val="center"/>
        <w:rPr>
          <w:b/>
          <w:bCs/>
          <w:i/>
          <w:snapToGrid w:val="0"/>
          <w:sz w:val="28"/>
          <w:szCs w:val="28"/>
        </w:rPr>
      </w:pPr>
    </w:p>
    <w:p w14:paraId="327A0430" w14:textId="77777777" w:rsidR="00375AE6" w:rsidRDefault="00375AE6" w:rsidP="00375AE6">
      <w:pPr>
        <w:jc w:val="center"/>
        <w:rPr>
          <w:b/>
          <w:bCs/>
          <w:i/>
          <w:snapToGrid w:val="0"/>
          <w:sz w:val="28"/>
          <w:szCs w:val="28"/>
        </w:rPr>
      </w:pPr>
      <w:r>
        <w:rPr>
          <w:b/>
          <w:bCs/>
          <w:i/>
          <w:snapToGrid w:val="0"/>
          <w:sz w:val="28"/>
          <w:szCs w:val="28"/>
        </w:rPr>
        <w:t>11</w:t>
      </w:r>
      <w:r w:rsidRPr="004B79C7">
        <w:rPr>
          <w:b/>
          <w:bCs/>
          <w:i/>
          <w:snapToGrid w:val="0"/>
          <w:sz w:val="28"/>
          <w:szCs w:val="28"/>
        </w:rPr>
        <w:t xml:space="preserve"> сентября 20</w:t>
      </w:r>
      <w:r>
        <w:rPr>
          <w:b/>
          <w:bCs/>
          <w:i/>
          <w:snapToGrid w:val="0"/>
          <w:sz w:val="28"/>
          <w:szCs w:val="28"/>
        </w:rPr>
        <w:t>22</w:t>
      </w:r>
      <w:r w:rsidRPr="004B79C7">
        <w:rPr>
          <w:b/>
          <w:bCs/>
          <w:i/>
          <w:snapToGrid w:val="0"/>
          <w:sz w:val="28"/>
          <w:szCs w:val="28"/>
        </w:rPr>
        <w:t xml:space="preserve"> года </w:t>
      </w:r>
    </w:p>
    <w:p w14:paraId="0DFF77B6" w14:textId="77777777" w:rsidR="00375AE6" w:rsidRDefault="00375AE6" w:rsidP="00375AE6">
      <w:pPr>
        <w:jc w:val="center"/>
        <w:rPr>
          <w:b/>
          <w:bCs/>
          <w:i/>
          <w:snapToGrid w:val="0"/>
          <w:sz w:val="28"/>
          <w:szCs w:val="28"/>
        </w:rPr>
      </w:pPr>
    </w:p>
    <w:p w14:paraId="1CA04587" w14:textId="77777777" w:rsidR="00375AE6" w:rsidRPr="005C2207" w:rsidRDefault="00CB5BB3" w:rsidP="00375AE6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ЕДИНЫЙ ДЕСЯТИМАНДАТНЫЙ ОКРУГ </w:t>
      </w:r>
    </w:p>
    <w:p w14:paraId="4B981FAA" w14:textId="77777777" w:rsidR="007E6474" w:rsidRDefault="007E6474" w:rsidP="007E6474"/>
    <w:p w14:paraId="26038B82" w14:textId="77777777" w:rsidR="007E6474" w:rsidRDefault="007E6474" w:rsidP="007E6474"/>
    <w:tbl>
      <w:tblPr>
        <w:tblW w:w="10008" w:type="dxa"/>
        <w:tblLook w:val="04A0" w:firstRow="1" w:lastRow="0" w:firstColumn="1" w:lastColumn="0" w:noHBand="0" w:noVBand="1"/>
      </w:tblPr>
      <w:tblGrid>
        <w:gridCol w:w="1620"/>
        <w:gridCol w:w="720"/>
        <w:gridCol w:w="540"/>
        <w:gridCol w:w="3420"/>
        <w:gridCol w:w="3708"/>
      </w:tblGrid>
      <w:tr w:rsidR="007E6474" w14:paraId="45E356A7" w14:textId="77777777" w:rsidTr="00012078">
        <w:trPr>
          <w:cantSplit/>
        </w:trPr>
        <w:tc>
          <w:tcPr>
            <w:tcW w:w="6300" w:type="dxa"/>
            <w:gridSpan w:val="4"/>
            <w:hideMark/>
          </w:tcPr>
          <w:p w14:paraId="710BD064" w14:textId="77777777" w:rsidR="007E6474" w:rsidRDefault="007E6474" w:rsidP="00012078">
            <w:pPr>
              <w:pStyle w:val="3"/>
              <w:rPr>
                <w:b/>
                <w:i/>
                <w:iCs/>
                <w:color w:val="000080"/>
                <w:lang w:eastAsia="en-US"/>
              </w:rPr>
            </w:pPr>
            <w:r>
              <w:rPr>
                <w:b/>
                <w:i/>
                <w:iCs/>
                <w:color w:val="000080"/>
                <w:lang w:eastAsia="en-US"/>
              </w:rPr>
              <w:t xml:space="preserve">ИЗБИРАТЕЛЬНЫЙ УЧАСТОК  04-25 </w:t>
            </w:r>
          </w:p>
        </w:tc>
        <w:tc>
          <w:tcPr>
            <w:tcW w:w="3708" w:type="dxa"/>
            <w:hideMark/>
          </w:tcPr>
          <w:p w14:paraId="6D46882F" w14:textId="77777777" w:rsidR="007E6474" w:rsidRDefault="007E6474" w:rsidP="00012078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b/>
                <w:i/>
                <w:iCs/>
                <w:color w:val="000080"/>
                <w:sz w:val="28"/>
                <w:lang w:eastAsia="en-US"/>
              </w:rPr>
              <w:t xml:space="preserve"> </w:t>
            </w:r>
          </w:p>
        </w:tc>
      </w:tr>
      <w:tr w:rsidR="007E6474" w14:paraId="3F99B06C" w14:textId="77777777" w:rsidTr="00012078">
        <w:trPr>
          <w:cantSplit/>
          <w:trHeight w:val="485"/>
        </w:trPr>
        <w:tc>
          <w:tcPr>
            <w:tcW w:w="1620" w:type="dxa"/>
            <w:vMerge w:val="restart"/>
            <w:hideMark/>
          </w:tcPr>
          <w:p w14:paraId="3D802DF1" w14:textId="77777777" w:rsidR="007E6474" w:rsidRDefault="007E6474" w:rsidP="00012078">
            <w:pPr>
              <w:pStyle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Центр -</w:t>
            </w:r>
          </w:p>
        </w:tc>
        <w:tc>
          <w:tcPr>
            <w:tcW w:w="8388" w:type="dxa"/>
            <w:gridSpan w:val="4"/>
            <w:hideMark/>
          </w:tcPr>
          <w:p w14:paraId="796F5841" w14:textId="77777777" w:rsidR="007E6474" w:rsidRDefault="007E6474" w:rsidP="00012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здание сельского Дома культуры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Добринский район, с.Павловка, ул.Центральная, д.№64). </w:t>
            </w:r>
          </w:p>
        </w:tc>
      </w:tr>
      <w:tr w:rsidR="007E6474" w14:paraId="45A89309" w14:textId="77777777" w:rsidTr="00012078">
        <w:trPr>
          <w:cantSplit/>
          <w:trHeight w:val="484"/>
        </w:trPr>
        <w:tc>
          <w:tcPr>
            <w:tcW w:w="0" w:type="auto"/>
            <w:vMerge/>
            <w:vAlign w:val="center"/>
            <w:hideMark/>
          </w:tcPr>
          <w:p w14:paraId="0611EDFD" w14:textId="77777777" w:rsidR="007E6474" w:rsidRDefault="007E6474" w:rsidP="00012078">
            <w:pPr>
              <w:rPr>
                <w:b/>
                <w:bCs/>
                <w:i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720" w:type="dxa"/>
            <w:hideMark/>
          </w:tcPr>
          <w:p w14:paraId="78E3B2B6" w14:textId="77777777" w:rsidR="007E6474" w:rsidRDefault="007E6474" w:rsidP="00012078">
            <w:pPr>
              <w:spacing w:line="360" w:lineRule="auto"/>
              <w:rPr>
                <w:color w:val="000080"/>
                <w:sz w:val="28"/>
                <w:lang w:eastAsia="en-US"/>
              </w:rPr>
            </w:pPr>
            <w:r>
              <w:rPr>
                <w:color w:val="000080"/>
                <w:sz w:val="28"/>
                <w:lang w:eastAsia="en-US"/>
              </w:rPr>
              <w:t>тел.</w:t>
            </w:r>
          </w:p>
        </w:tc>
        <w:tc>
          <w:tcPr>
            <w:tcW w:w="7668" w:type="dxa"/>
            <w:gridSpan w:val="3"/>
            <w:hideMark/>
          </w:tcPr>
          <w:p w14:paraId="524BEBF9" w14:textId="77777777" w:rsidR="007E6474" w:rsidRDefault="007E6474" w:rsidP="00012078">
            <w:pPr>
              <w:spacing w:line="276" w:lineRule="auto"/>
              <w:jc w:val="both"/>
              <w:rPr>
                <w:color w:val="000080"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8 (47462) 48-3-</w:t>
            </w:r>
            <w:r w:rsidR="00FC43BC">
              <w:rPr>
                <w:b/>
                <w:sz w:val="28"/>
                <w:szCs w:val="28"/>
                <w:u w:val="single"/>
                <w:lang w:eastAsia="en-US"/>
              </w:rPr>
              <w:t>21</w:t>
            </w:r>
          </w:p>
        </w:tc>
      </w:tr>
      <w:tr w:rsidR="007E6474" w14:paraId="44200485" w14:textId="77777777" w:rsidTr="00012078">
        <w:trPr>
          <w:cantSplit/>
        </w:trPr>
        <w:tc>
          <w:tcPr>
            <w:tcW w:w="1620" w:type="dxa"/>
            <w:hideMark/>
          </w:tcPr>
          <w:p w14:paraId="6F1DA977" w14:textId="77777777" w:rsidR="007E6474" w:rsidRDefault="007E6474" w:rsidP="00012078">
            <w:pPr>
              <w:spacing w:line="360" w:lineRule="auto"/>
              <w:ind w:right="-28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В границах:</w:t>
            </w:r>
          </w:p>
        </w:tc>
        <w:tc>
          <w:tcPr>
            <w:tcW w:w="8388" w:type="dxa"/>
            <w:gridSpan w:val="4"/>
            <w:hideMark/>
          </w:tcPr>
          <w:p w14:paraId="5FFB3B55" w14:textId="77777777" w:rsidR="007E6474" w:rsidRDefault="007E6474" w:rsidP="000120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с.Павловка, д.Георгиевка,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Кочегуровка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д.Кочетовка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д.Евлановка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д.Смеловка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E6474" w14:paraId="512814F3" w14:textId="77777777" w:rsidTr="00012078">
        <w:trPr>
          <w:cantSplit/>
        </w:trPr>
        <w:tc>
          <w:tcPr>
            <w:tcW w:w="2880" w:type="dxa"/>
            <w:gridSpan w:val="3"/>
            <w:hideMark/>
          </w:tcPr>
          <w:p w14:paraId="1B5A3796" w14:textId="77777777" w:rsidR="007E6474" w:rsidRDefault="007E6474" w:rsidP="00012078">
            <w:pPr>
              <w:spacing w:line="360" w:lineRule="auto"/>
              <w:ind w:right="-10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Число избирателей:</w:t>
            </w:r>
          </w:p>
        </w:tc>
        <w:tc>
          <w:tcPr>
            <w:tcW w:w="7128" w:type="dxa"/>
            <w:gridSpan w:val="2"/>
            <w:hideMark/>
          </w:tcPr>
          <w:p w14:paraId="6F134417" w14:textId="77777777" w:rsidR="007E6474" w:rsidRDefault="007E6474" w:rsidP="00BF16CC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  <w:r w:rsidR="00375AE6">
              <w:rPr>
                <w:b/>
                <w:i/>
                <w:sz w:val="28"/>
                <w:szCs w:val="28"/>
                <w:lang w:eastAsia="en-US"/>
              </w:rPr>
              <w:t>60</w:t>
            </w:r>
          </w:p>
        </w:tc>
      </w:tr>
      <w:tr w:rsidR="007E6474" w14:paraId="3EE514BE" w14:textId="77777777" w:rsidTr="00012078">
        <w:trPr>
          <w:cantSplit/>
        </w:trPr>
        <w:tc>
          <w:tcPr>
            <w:tcW w:w="6300" w:type="dxa"/>
            <w:gridSpan w:val="4"/>
            <w:hideMark/>
          </w:tcPr>
          <w:p w14:paraId="09B88C04" w14:textId="77777777" w:rsidR="007E6474" w:rsidRDefault="007E6474" w:rsidP="00012078">
            <w:pPr>
              <w:pStyle w:val="3"/>
              <w:rPr>
                <w:b/>
                <w:i/>
                <w:iCs/>
                <w:color w:val="000080"/>
                <w:lang w:eastAsia="en-US"/>
              </w:rPr>
            </w:pPr>
            <w:r>
              <w:rPr>
                <w:b/>
                <w:i/>
                <w:iCs/>
                <w:color w:val="000080"/>
                <w:lang w:eastAsia="en-US"/>
              </w:rPr>
              <w:t xml:space="preserve">ИЗБИРАТЕЛЬНЫЙ УЧАСТОК  04-26 </w:t>
            </w:r>
          </w:p>
        </w:tc>
        <w:tc>
          <w:tcPr>
            <w:tcW w:w="3708" w:type="dxa"/>
            <w:hideMark/>
          </w:tcPr>
          <w:p w14:paraId="07E031D9" w14:textId="77777777" w:rsidR="007E6474" w:rsidRDefault="007E6474" w:rsidP="00012078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b/>
                <w:i/>
                <w:iCs/>
                <w:color w:val="000080"/>
                <w:sz w:val="28"/>
                <w:lang w:eastAsia="en-US"/>
              </w:rPr>
              <w:t xml:space="preserve"> </w:t>
            </w:r>
          </w:p>
        </w:tc>
      </w:tr>
      <w:tr w:rsidR="007E6474" w14:paraId="385197FD" w14:textId="77777777" w:rsidTr="00012078">
        <w:trPr>
          <w:cantSplit/>
          <w:trHeight w:val="485"/>
        </w:trPr>
        <w:tc>
          <w:tcPr>
            <w:tcW w:w="1620" w:type="dxa"/>
            <w:vMerge w:val="restart"/>
            <w:hideMark/>
          </w:tcPr>
          <w:p w14:paraId="75599EBA" w14:textId="77777777" w:rsidR="007E6474" w:rsidRDefault="007E6474" w:rsidP="00012078">
            <w:pPr>
              <w:pStyle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Центр -</w:t>
            </w:r>
          </w:p>
        </w:tc>
        <w:tc>
          <w:tcPr>
            <w:tcW w:w="8388" w:type="dxa"/>
            <w:gridSpan w:val="4"/>
            <w:hideMark/>
          </w:tcPr>
          <w:p w14:paraId="0A2B4062" w14:textId="77777777" w:rsidR="007E6474" w:rsidRDefault="007E6474" w:rsidP="00012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здание сельского Дома культуры (Добринский район, п.им.Ильича, ул.Центральная, д. №46).</w:t>
            </w:r>
          </w:p>
        </w:tc>
      </w:tr>
      <w:tr w:rsidR="007E6474" w14:paraId="6B1AFB6A" w14:textId="77777777" w:rsidTr="00012078">
        <w:trPr>
          <w:cantSplit/>
          <w:trHeight w:val="484"/>
        </w:trPr>
        <w:tc>
          <w:tcPr>
            <w:tcW w:w="0" w:type="auto"/>
            <w:vMerge/>
            <w:vAlign w:val="center"/>
            <w:hideMark/>
          </w:tcPr>
          <w:p w14:paraId="2D409B14" w14:textId="77777777" w:rsidR="007E6474" w:rsidRDefault="007E6474" w:rsidP="00012078">
            <w:pPr>
              <w:rPr>
                <w:b/>
                <w:bCs/>
                <w:i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720" w:type="dxa"/>
            <w:hideMark/>
          </w:tcPr>
          <w:p w14:paraId="228A23C3" w14:textId="77777777" w:rsidR="007E6474" w:rsidRDefault="007E6474" w:rsidP="00012078">
            <w:pPr>
              <w:spacing w:line="360" w:lineRule="auto"/>
              <w:rPr>
                <w:color w:val="000080"/>
                <w:sz w:val="28"/>
                <w:lang w:eastAsia="en-US"/>
              </w:rPr>
            </w:pPr>
            <w:r>
              <w:rPr>
                <w:color w:val="000080"/>
                <w:sz w:val="28"/>
                <w:lang w:eastAsia="en-US"/>
              </w:rPr>
              <w:t>тел.</w:t>
            </w:r>
          </w:p>
        </w:tc>
        <w:tc>
          <w:tcPr>
            <w:tcW w:w="7668" w:type="dxa"/>
            <w:gridSpan w:val="3"/>
            <w:hideMark/>
          </w:tcPr>
          <w:p w14:paraId="288AACFC" w14:textId="77777777" w:rsidR="007E6474" w:rsidRPr="00C56A6B" w:rsidRDefault="007E6474" w:rsidP="00012078">
            <w:pPr>
              <w:spacing w:line="276" w:lineRule="auto"/>
              <w:jc w:val="both"/>
              <w:rPr>
                <w:b/>
                <w:color w:val="000080"/>
                <w:sz w:val="28"/>
                <w:szCs w:val="28"/>
                <w:u w:val="single"/>
                <w:lang w:eastAsia="en-US"/>
              </w:rPr>
            </w:pPr>
            <w:r w:rsidRPr="00C56A6B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C56A6B" w:rsidRPr="00C56A6B">
              <w:rPr>
                <w:b/>
                <w:sz w:val="28"/>
                <w:szCs w:val="28"/>
                <w:u w:val="single"/>
              </w:rPr>
              <w:t>8 (47462) 44-3-11</w:t>
            </w:r>
          </w:p>
        </w:tc>
      </w:tr>
      <w:tr w:rsidR="007E6474" w14:paraId="02EB812C" w14:textId="77777777" w:rsidTr="00012078">
        <w:trPr>
          <w:cantSplit/>
        </w:trPr>
        <w:tc>
          <w:tcPr>
            <w:tcW w:w="1620" w:type="dxa"/>
            <w:hideMark/>
          </w:tcPr>
          <w:p w14:paraId="052BF05F" w14:textId="77777777" w:rsidR="007E6474" w:rsidRDefault="007E6474" w:rsidP="00012078">
            <w:pPr>
              <w:spacing w:line="360" w:lineRule="auto"/>
              <w:ind w:right="-28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В границах:</w:t>
            </w:r>
          </w:p>
        </w:tc>
        <w:tc>
          <w:tcPr>
            <w:tcW w:w="8388" w:type="dxa"/>
            <w:gridSpan w:val="4"/>
            <w:hideMark/>
          </w:tcPr>
          <w:p w14:paraId="01B11E7E" w14:textId="77777777" w:rsidR="007E6474" w:rsidRDefault="007E6474" w:rsidP="000120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п.им.Ильча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E6474" w14:paraId="7ACFAE28" w14:textId="77777777" w:rsidTr="00012078">
        <w:trPr>
          <w:cantSplit/>
        </w:trPr>
        <w:tc>
          <w:tcPr>
            <w:tcW w:w="2880" w:type="dxa"/>
            <w:gridSpan w:val="3"/>
            <w:hideMark/>
          </w:tcPr>
          <w:p w14:paraId="1FC72DB6" w14:textId="77777777" w:rsidR="007E6474" w:rsidRDefault="007E6474" w:rsidP="00012078">
            <w:pPr>
              <w:spacing w:line="360" w:lineRule="auto"/>
              <w:ind w:right="-10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Число избирателей:</w:t>
            </w:r>
          </w:p>
        </w:tc>
        <w:tc>
          <w:tcPr>
            <w:tcW w:w="7128" w:type="dxa"/>
            <w:gridSpan w:val="2"/>
            <w:hideMark/>
          </w:tcPr>
          <w:p w14:paraId="3731567C" w14:textId="77777777" w:rsidR="007E6474" w:rsidRDefault="007E6474" w:rsidP="00BF16CC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  <w:r w:rsidR="00BF16CC">
              <w:rPr>
                <w:b/>
                <w:i/>
                <w:sz w:val="28"/>
                <w:szCs w:val="28"/>
                <w:lang w:eastAsia="en-US"/>
              </w:rPr>
              <w:t>8</w:t>
            </w:r>
            <w:r w:rsidR="00375AE6">
              <w:rPr>
                <w:b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7E6474" w14:paraId="567A275A" w14:textId="77777777" w:rsidTr="00012078">
        <w:trPr>
          <w:cantSplit/>
        </w:trPr>
        <w:tc>
          <w:tcPr>
            <w:tcW w:w="6300" w:type="dxa"/>
            <w:gridSpan w:val="4"/>
            <w:hideMark/>
          </w:tcPr>
          <w:p w14:paraId="0C592FF1" w14:textId="77777777" w:rsidR="007E6474" w:rsidRDefault="007E6474" w:rsidP="00012078">
            <w:pPr>
              <w:pStyle w:val="3"/>
              <w:rPr>
                <w:b/>
                <w:i/>
                <w:iCs/>
                <w:color w:val="000080"/>
                <w:lang w:eastAsia="en-US"/>
              </w:rPr>
            </w:pPr>
            <w:r>
              <w:rPr>
                <w:b/>
                <w:i/>
                <w:iCs/>
                <w:color w:val="000080"/>
                <w:lang w:eastAsia="en-US"/>
              </w:rPr>
              <w:t xml:space="preserve">ИЗБИРАТЕЛЬНЫЙ УЧАСТОК  04-27 </w:t>
            </w:r>
          </w:p>
        </w:tc>
        <w:tc>
          <w:tcPr>
            <w:tcW w:w="3708" w:type="dxa"/>
            <w:hideMark/>
          </w:tcPr>
          <w:p w14:paraId="5490EA52" w14:textId="77777777" w:rsidR="007E6474" w:rsidRDefault="007E6474" w:rsidP="00012078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b/>
                <w:i/>
                <w:iCs/>
                <w:color w:val="000080"/>
                <w:sz w:val="28"/>
                <w:lang w:eastAsia="en-US"/>
              </w:rPr>
              <w:t xml:space="preserve"> </w:t>
            </w:r>
          </w:p>
        </w:tc>
      </w:tr>
      <w:tr w:rsidR="007E6474" w14:paraId="4F83F468" w14:textId="77777777" w:rsidTr="00012078">
        <w:trPr>
          <w:cantSplit/>
          <w:trHeight w:val="485"/>
        </w:trPr>
        <w:tc>
          <w:tcPr>
            <w:tcW w:w="1620" w:type="dxa"/>
            <w:vMerge w:val="restart"/>
            <w:hideMark/>
          </w:tcPr>
          <w:p w14:paraId="27448030" w14:textId="77777777" w:rsidR="007E6474" w:rsidRDefault="007E6474" w:rsidP="00012078">
            <w:pPr>
              <w:pStyle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Центр -</w:t>
            </w:r>
          </w:p>
        </w:tc>
        <w:tc>
          <w:tcPr>
            <w:tcW w:w="8388" w:type="dxa"/>
            <w:gridSpan w:val="4"/>
            <w:hideMark/>
          </w:tcPr>
          <w:p w14:paraId="09F678C6" w14:textId="77777777" w:rsidR="007E6474" w:rsidRDefault="007E6474" w:rsidP="00012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филиала ГДО МБОУ СОШ </w:t>
            </w:r>
            <w:proofErr w:type="spellStart"/>
            <w:r>
              <w:rPr>
                <w:sz w:val="28"/>
                <w:szCs w:val="28"/>
                <w:lang w:eastAsia="en-US"/>
              </w:rPr>
              <w:t>с.Пушкино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Добринский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с.Новочеркутино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Школьная, д. №6). </w:t>
            </w:r>
          </w:p>
        </w:tc>
      </w:tr>
      <w:tr w:rsidR="007E6474" w14:paraId="7B7A7BD7" w14:textId="77777777" w:rsidTr="00012078">
        <w:trPr>
          <w:cantSplit/>
          <w:trHeight w:val="484"/>
        </w:trPr>
        <w:tc>
          <w:tcPr>
            <w:tcW w:w="0" w:type="auto"/>
            <w:vMerge/>
            <w:vAlign w:val="center"/>
            <w:hideMark/>
          </w:tcPr>
          <w:p w14:paraId="144427A1" w14:textId="77777777" w:rsidR="007E6474" w:rsidRDefault="007E6474" w:rsidP="00012078">
            <w:pPr>
              <w:rPr>
                <w:b/>
                <w:bCs/>
                <w:i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720" w:type="dxa"/>
            <w:hideMark/>
          </w:tcPr>
          <w:p w14:paraId="15B109E8" w14:textId="77777777" w:rsidR="007E6474" w:rsidRDefault="007E6474" w:rsidP="00012078">
            <w:pPr>
              <w:spacing w:line="360" w:lineRule="auto"/>
              <w:rPr>
                <w:color w:val="000080"/>
                <w:sz w:val="28"/>
                <w:lang w:eastAsia="en-US"/>
              </w:rPr>
            </w:pPr>
            <w:r>
              <w:rPr>
                <w:color w:val="000080"/>
                <w:sz w:val="28"/>
                <w:lang w:eastAsia="en-US"/>
              </w:rPr>
              <w:t>тел.</w:t>
            </w:r>
          </w:p>
        </w:tc>
        <w:tc>
          <w:tcPr>
            <w:tcW w:w="7668" w:type="dxa"/>
            <w:gridSpan w:val="3"/>
            <w:hideMark/>
          </w:tcPr>
          <w:p w14:paraId="43D5C885" w14:textId="77777777" w:rsidR="007E6474" w:rsidRDefault="007E6474" w:rsidP="00012078">
            <w:pPr>
              <w:spacing w:line="276" w:lineRule="auto"/>
              <w:jc w:val="both"/>
              <w:rPr>
                <w:color w:val="000080"/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8 (47462) 3-93-42</w:t>
            </w:r>
          </w:p>
        </w:tc>
      </w:tr>
      <w:tr w:rsidR="007E6474" w14:paraId="3AAF4BC1" w14:textId="77777777" w:rsidTr="00012078">
        <w:trPr>
          <w:cantSplit/>
        </w:trPr>
        <w:tc>
          <w:tcPr>
            <w:tcW w:w="1620" w:type="dxa"/>
            <w:hideMark/>
          </w:tcPr>
          <w:p w14:paraId="24EDEC08" w14:textId="77777777" w:rsidR="007E6474" w:rsidRDefault="007E6474" w:rsidP="00012078">
            <w:pPr>
              <w:spacing w:line="360" w:lineRule="auto"/>
              <w:ind w:right="-28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В границах:</w:t>
            </w:r>
          </w:p>
        </w:tc>
        <w:tc>
          <w:tcPr>
            <w:tcW w:w="8388" w:type="dxa"/>
            <w:gridSpan w:val="4"/>
            <w:hideMark/>
          </w:tcPr>
          <w:p w14:paraId="5684AB5F" w14:textId="77777777" w:rsidR="007E6474" w:rsidRDefault="007E6474" w:rsidP="00012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Новочеркутино</w:t>
            </w:r>
            <w:proofErr w:type="spellEnd"/>
            <w:r>
              <w:rPr>
                <w:sz w:val="28"/>
                <w:szCs w:val="28"/>
                <w:lang w:eastAsia="en-US"/>
              </w:rPr>
              <w:t>, д. Архиповка.</w:t>
            </w:r>
          </w:p>
        </w:tc>
      </w:tr>
      <w:tr w:rsidR="007E6474" w14:paraId="689742FC" w14:textId="77777777" w:rsidTr="00012078">
        <w:trPr>
          <w:cantSplit/>
        </w:trPr>
        <w:tc>
          <w:tcPr>
            <w:tcW w:w="2880" w:type="dxa"/>
            <w:gridSpan w:val="3"/>
            <w:hideMark/>
          </w:tcPr>
          <w:p w14:paraId="71FA08B2" w14:textId="77777777" w:rsidR="007E6474" w:rsidRDefault="007E6474" w:rsidP="00012078">
            <w:pPr>
              <w:spacing w:line="360" w:lineRule="auto"/>
              <w:ind w:right="-10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Число избирателей:</w:t>
            </w:r>
          </w:p>
        </w:tc>
        <w:tc>
          <w:tcPr>
            <w:tcW w:w="7128" w:type="dxa"/>
            <w:gridSpan w:val="2"/>
            <w:hideMark/>
          </w:tcPr>
          <w:p w14:paraId="202C8FD9" w14:textId="77777777" w:rsidR="007E6474" w:rsidRDefault="00BF16CC" w:rsidP="00012078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  <w:r w:rsidR="00375AE6">
              <w:rPr>
                <w:b/>
                <w:i/>
                <w:sz w:val="28"/>
                <w:szCs w:val="28"/>
                <w:lang w:eastAsia="en-US"/>
              </w:rPr>
              <w:t>85</w:t>
            </w:r>
          </w:p>
        </w:tc>
      </w:tr>
    </w:tbl>
    <w:p w14:paraId="0DF19E82" w14:textId="77777777" w:rsidR="007E6474" w:rsidRDefault="007E6474" w:rsidP="007E6474">
      <w:pPr>
        <w:spacing w:line="360" w:lineRule="auto"/>
        <w:rPr>
          <w:sz w:val="16"/>
          <w:szCs w:val="16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620"/>
        <w:gridCol w:w="720"/>
        <w:gridCol w:w="540"/>
        <w:gridCol w:w="3420"/>
        <w:gridCol w:w="3708"/>
      </w:tblGrid>
      <w:tr w:rsidR="007E6474" w14:paraId="7E154BCB" w14:textId="77777777" w:rsidTr="00012078">
        <w:trPr>
          <w:cantSplit/>
        </w:trPr>
        <w:tc>
          <w:tcPr>
            <w:tcW w:w="6300" w:type="dxa"/>
            <w:gridSpan w:val="4"/>
            <w:hideMark/>
          </w:tcPr>
          <w:p w14:paraId="095A965B" w14:textId="77777777" w:rsidR="007E6474" w:rsidRDefault="007E6474" w:rsidP="00012078">
            <w:pPr>
              <w:pStyle w:val="3"/>
              <w:rPr>
                <w:b/>
                <w:i/>
                <w:iCs/>
                <w:color w:val="000080"/>
                <w:lang w:eastAsia="en-US"/>
              </w:rPr>
            </w:pPr>
            <w:r>
              <w:rPr>
                <w:b/>
                <w:i/>
                <w:iCs/>
                <w:color w:val="000080"/>
                <w:lang w:eastAsia="en-US"/>
              </w:rPr>
              <w:t xml:space="preserve">ИЗБИРАТЕЛЬНЫЙ УЧАСТОК  04-28 </w:t>
            </w:r>
          </w:p>
        </w:tc>
        <w:tc>
          <w:tcPr>
            <w:tcW w:w="3708" w:type="dxa"/>
            <w:hideMark/>
          </w:tcPr>
          <w:p w14:paraId="7346CC37" w14:textId="77777777" w:rsidR="007E6474" w:rsidRDefault="007E6474" w:rsidP="00012078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b/>
                <w:i/>
                <w:iCs/>
                <w:color w:val="000080"/>
                <w:sz w:val="28"/>
                <w:lang w:eastAsia="en-US"/>
              </w:rPr>
              <w:t xml:space="preserve">  </w:t>
            </w:r>
          </w:p>
        </w:tc>
      </w:tr>
      <w:tr w:rsidR="007E6474" w14:paraId="78D6D958" w14:textId="77777777" w:rsidTr="00012078">
        <w:trPr>
          <w:cantSplit/>
          <w:trHeight w:val="485"/>
        </w:trPr>
        <w:tc>
          <w:tcPr>
            <w:tcW w:w="1620" w:type="dxa"/>
            <w:vMerge w:val="restart"/>
            <w:hideMark/>
          </w:tcPr>
          <w:p w14:paraId="1209A7A8" w14:textId="77777777" w:rsidR="007E6474" w:rsidRDefault="007E6474" w:rsidP="00012078">
            <w:pPr>
              <w:pStyle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Центр -</w:t>
            </w:r>
          </w:p>
        </w:tc>
        <w:tc>
          <w:tcPr>
            <w:tcW w:w="8388" w:type="dxa"/>
            <w:gridSpan w:val="4"/>
            <w:hideMark/>
          </w:tcPr>
          <w:p w14:paraId="177183B8" w14:textId="77777777" w:rsidR="007E6474" w:rsidRDefault="007E6474" w:rsidP="00012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административное здание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Новочеркутинский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(Добринский район, с.Александровка, ул. Интернациональная, д. №22).</w:t>
            </w:r>
          </w:p>
        </w:tc>
      </w:tr>
      <w:tr w:rsidR="007E6474" w14:paraId="4D04CFFA" w14:textId="77777777" w:rsidTr="00012078">
        <w:trPr>
          <w:cantSplit/>
          <w:trHeight w:val="484"/>
        </w:trPr>
        <w:tc>
          <w:tcPr>
            <w:tcW w:w="0" w:type="auto"/>
            <w:vMerge/>
            <w:vAlign w:val="center"/>
            <w:hideMark/>
          </w:tcPr>
          <w:p w14:paraId="655D0B50" w14:textId="77777777" w:rsidR="007E6474" w:rsidRDefault="007E6474" w:rsidP="00012078">
            <w:pPr>
              <w:rPr>
                <w:b/>
                <w:bCs/>
                <w:i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720" w:type="dxa"/>
            <w:hideMark/>
          </w:tcPr>
          <w:p w14:paraId="3D87F020" w14:textId="77777777" w:rsidR="007E6474" w:rsidRDefault="007E6474" w:rsidP="00012078">
            <w:pPr>
              <w:spacing w:line="360" w:lineRule="auto"/>
              <w:rPr>
                <w:color w:val="000080"/>
                <w:sz w:val="28"/>
                <w:lang w:eastAsia="en-US"/>
              </w:rPr>
            </w:pPr>
            <w:r>
              <w:rPr>
                <w:color w:val="000080"/>
                <w:sz w:val="28"/>
                <w:lang w:eastAsia="en-US"/>
              </w:rPr>
              <w:t>тел.</w:t>
            </w:r>
          </w:p>
        </w:tc>
        <w:tc>
          <w:tcPr>
            <w:tcW w:w="7668" w:type="dxa"/>
            <w:gridSpan w:val="3"/>
            <w:hideMark/>
          </w:tcPr>
          <w:p w14:paraId="2313E354" w14:textId="77777777" w:rsidR="007E6474" w:rsidRDefault="007E6474" w:rsidP="00012078">
            <w:pPr>
              <w:spacing w:line="276" w:lineRule="auto"/>
              <w:jc w:val="both"/>
              <w:rPr>
                <w:color w:val="000080"/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8 (47462) 4-33-42</w:t>
            </w:r>
          </w:p>
        </w:tc>
      </w:tr>
      <w:tr w:rsidR="007E6474" w14:paraId="1B04191E" w14:textId="77777777" w:rsidTr="00012078">
        <w:trPr>
          <w:cantSplit/>
        </w:trPr>
        <w:tc>
          <w:tcPr>
            <w:tcW w:w="1620" w:type="dxa"/>
            <w:hideMark/>
          </w:tcPr>
          <w:p w14:paraId="4CAB8814" w14:textId="77777777" w:rsidR="007E6474" w:rsidRDefault="007E6474" w:rsidP="00012078">
            <w:pPr>
              <w:spacing w:line="360" w:lineRule="auto"/>
              <w:ind w:right="-28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В границах:</w:t>
            </w:r>
          </w:p>
        </w:tc>
        <w:tc>
          <w:tcPr>
            <w:tcW w:w="8388" w:type="dxa"/>
            <w:gridSpan w:val="4"/>
            <w:hideMark/>
          </w:tcPr>
          <w:p w14:paraId="6B90546F" w14:textId="77777777" w:rsidR="007E6474" w:rsidRDefault="007E6474" w:rsidP="00012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с. Александровка, д. </w:t>
            </w:r>
            <w:proofErr w:type="spellStart"/>
            <w:r>
              <w:rPr>
                <w:sz w:val="28"/>
                <w:szCs w:val="28"/>
                <w:lang w:eastAsia="en-US"/>
              </w:rPr>
              <w:t>Сомовка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E6474" w14:paraId="62445FF1" w14:textId="77777777" w:rsidTr="00012078">
        <w:trPr>
          <w:cantSplit/>
        </w:trPr>
        <w:tc>
          <w:tcPr>
            <w:tcW w:w="2880" w:type="dxa"/>
            <w:gridSpan w:val="3"/>
            <w:hideMark/>
          </w:tcPr>
          <w:p w14:paraId="074451DE" w14:textId="77777777" w:rsidR="007E6474" w:rsidRDefault="007E6474" w:rsidP="00012078">
            <w:pPr>
              <w:spacing w:line="360" w:lineRule="auto"/>
              <w:ind w:right="-108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Число избирателей:</w:t>
            </w:r>
          </w:p>
        </w:tc>
        <w:tc>
          <w:tcPr>
            <w:tcW w:w="7128" w:type="dxa"/>
            <w:gridSpan w:val="2"/>
            <w:hideMark/>
          </w:tcPr>
          <w:p w14:paraId="63056D70" w14:textId="77777777" w:rsidR="007E6474" w:rsidRDefault="007E6474" w:rsidP="00BF16CC">
            <w:pPr>
              <w:spacing w:line="360" w:lineRule="auto"/>
              <w:rPr>
                <w:b/>
                <w:i/>
                <w:iCs/>
                <w:color w:val="00008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2</w:t>
            </w:r>
            <w:r w:rsidR="00375AE6">
              <w:rPr>
                <w:b/>
                <w:i/>
                <w:sz w:val="28"/>
                <w:szCs w:val="28"/>
                <w:lang w:eastAsia="en-US"/>
              </w:rPr>
              <w:t>6</w:t>
            </w:r>
            <w:r w:rsidR="001522A2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</w:tbl>
    <w:p w14:paraId="43BFFBBB" w14:textId="77777777" w:rsidR="00393CB3" w:rsidRDefault="00393CB3" w:rsidP="00D9258A"/>
    <w:sectPr w:rsidR="00393CB3" w:rsidSect="00825E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74"/>
    <w:rsid w:val="00110B04"/>
    <w:rsid w:val="00142482"/>
    <w:rsid w:val="001522A2"/>
    <w:rsid w:val="00317671"/>
    <w:rsid w:val="00325AA9"/>
    <w:rsid w:val="00375AE6"/>
    <w:rsid w:val="00393CB3"/>
    <w:rsid w:val="00445DE3"/>
    <w:rsid w:val="004554B0"/>
    <w:rsid w:val="00487F72"/>
    <w:rsid w:val="004B254D"/>
    <w:rsid w:val="004E35AB"/>
    <w:rsid w:val="00504A39"/>
    <w:rsid w:val="0054272A"/>
    <w:rsid w:val="005C15AE"/>
    <w:rsid w:val="00707E10"/>
    <w:rsid w:val="00754DF9"/>
    <w:rsid w:val="007B15D3"/>
    <w:rsid w:val="007D2AA3"/>
    <w:rsid w:val="007E6474"/>
    <w:rsid w:val="007E6DF3"/>
    <w:rsid w:val="008223E3"/>
    <w:rsid w:val="00825EBB"/>
    <w:rsid w:val="008A12BC"/>
    <w:rsid w:val="008C6C03"/>
    <w:rsid w:val="00A00330"/>
    <w:rsid w:val="00A213EB"/>
    <w:rsid w:val="00AC734A"/>
    <w:rsid w:val="00B75C72"/>
    <w:rsid w:val="00BF16CC"/>
    <w:rsid w:val="00C25A01"/>
    <w:rsid w:val="00C56A6B"/>
    <w:rsid w:val="00C62C05"/>
    <w:rsid w:val="00CB5BB3"/>
    <w:rsid w:val="00D9258A"/>
    <w:rsid w:val="00DC25E5"/>
    <w:rsid w:val="00E20A9D"/>
    <w:rsid w:val="00E80765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F61E"/>
  <w15:docId w15:val="{9E2C5218-E20D-45B5-93D3-9158BD3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6474"/>
    <w:pPr>
      <w:keepNext/>
      <w:spacing w:line="360" w:lineRule="auto"/>
      <w:ind w:right="-108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E6474"/>
    <w:pPr>
      <w:keepNext/>
      <w:spacing w:line="360" w:lineRule="auto"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6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E6474"/>
    <w:rPr>
      <w:sz w:val="28"/>
    </w:rPr>
  </w:style>
  <w:style w:type="character" w:customStyle="1" w:styleId="a4">
    <w:name w:val="Основной текст Знак"/>
    <w:basedOn w:val="a0"/>
    <w:link w:val="a3"/>
    <w:rsid w:val="007E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7E6474"/>
    <w:pPr>
      <w:keepNext/>
      <w:widowControl w:val="0"/>
      <w:spacing w:before="240" w:after="240"/>
      <w:jc w:val="center"/>
    </w:pPr>
    <w:rPr>
      <w:b/>
      <w:sz w:val="28"/>
    </w:rPr>
  </w:style>
  <w:style w:type="paragraph" w:customStyle="1" w:styleId="14">
    <w:name w:val="полтора 14"/>
    <w:basedOn w:val="a"/>
    <w:rsid w:val="007E647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9D30-7E4D-4821-A326-5F9CD4C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2019-07-15T11:23:00Z</cp:lastPrinted>
  <dcterms:created xsi:type="dcterms:W3CDTF">2022-06-20T07:51:00Z</dcterms:created>
  <dcterms:modified xsi:type="dcterms:W3CDTF">2022-06-20T07:51:00Z</dcterms:modified>
</cp:coreProperties>
</file>